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484B3" w14:textId="324B9BF3" w:rsidR="00275D8E" w:rsidRPr="004E6E62" w:rsidRDefault="00275D8E" w:rsidP="0034196E">
      <w:pPr>
        <w:widowControl w:val="0"/>
        <w:tabs>
          <w:tab w:val="left" w:pos="576"/>
          <w:tab w:val="left" w:pos="1296"/>
          <w:tab w:val="left" w:pos="2016"/>
          <w:tab w:val="left" w:pos="4680"/>
          <w:tab w:val="left" w:pos="5760"/>
        </w:tabs>
        <w:spacing w:before="120" w:after="120" w:line="276" w:lineRule="auto"/>
        <w:jc w:val="center"/>
        <w:rPr>
          <w:rFonts w:cs="Arial"/>
          <w:snapToGrid w:val="0"/>
          <w:color w:val="000000"/>
          <w:szCs w:val="22"/>
        </w:rPr>
      </w:pPr>
      <w:bookmarkStart w:id="0" w:name="_Hlk139011970"/>
    </w:p>
    <w:p w14:paraId="61C7FFAB" w14:textId="0853D988" w:rsidR="0005662C" w:rsidRPr="004E6E62" w:rsidRDefault="00942CDD" w:rsidP="0034196E">
      <w:pPr>
        <w:widowControl w:val="0"/>
        <w:tabs>
          <w:tab w:val="left" w:pos="576"/>
          <w:tab w:val="left" w:pos="1296"/>
          <w:tab w:val="left" w:pos="2016"/>
          <w:tab w:val="center" w:pos="4157"/>
          <w:tab w:val="left" w:pos="4680"/>
          <w:tab w:val="left" w:pos="5760"/>
          <w:tab w:val="left" w:pos="6668"/>
        </w:tabs>
        <w:spacing w:before="120" w:after="120" w:line="276" w:lineRule="auto"/>
        <w:rPr>
          <w:rFonts w:cs="Arial"/>
          <w:b/>
          <w:snapToGrid w:val="0"/>
          <w:color w:val="000000"/>
          <w:sz w:val="36"/>
          <w:szCs w:val="36"/>
        </w:rPr>
      </w:pPr>
      <w:r w:rsidRPr="004E6E62">
        <w:rPr>
          <w:rFonts w:cs="Arial"/>
          <w:b/>
          <w:snapToGrid w:val="0"/>
          <w:color w:val="000000"/>
          <w:szCs w:val="22"/>
        </w:rPr>
        <w:tab/>
      </w:r>
      <w:r w:rsidRPr="004E6E62">
        <w:rPr>
          <w:rFonts w:cs="Arial"/>
          <w:b/>
          <w:snapToGrid w:val="0"/>
          <w:color w:val="000000"/>
          <w:szCs w:val="22"/>
        </w:rPr>
        <w:tab/>
      </w:r>
      <w:r w:rsidRPr="004E6E62">
        <w:rPr>
          <w:rFonts w:cs="Arial"/>
          <w:b/>
          <w:snapToGrid w:val="0"/>
          <w:color w:val="000000"/>
          <w:sz w:val="36"/>
          <w:szCs w:val="36"/>
        </w:rPr>
        <w:tab/>
      </w:r>
      <w:r w:rsidRPr="004E6E62">
        <w:rPr>
          <w:rFonts w:cs="Arial"/>
          <w:b/>
          <w:snapToGrid w:val="0"/>
          <w:color w:val="000000"/>
          <w:sz w:val="36"/>
          <w:szCs w:val="36"/>
        </w:rPr>
        <w:tab/>
      </w:r>
      <w:r w:rsidR="0005662C" w:rsidRPr="004E6E62">
        <w:rPr>
          <w:rFonts w:cs="Arial"/>
          <w:b/>
          <w:snapToGrid w:val="0"/>
          <w:color w:val="000000"/>
          <w:sz w:val="36"/>
          <w:szCs w:val="36"/>
        </w:rPr>
        <w:t xml:space="preserve">Invitation to Tender </w:t>
      </w:r>
      <w:r w:rsidRPr="004E6E62">
        <w:rPr>
          <w:rFonts w:cs="Arial"/>
          <w:b/>
          <w:snapToGrid w:val="0"/>
          <w:color w:val="000000"/>
          <w:sz w:val="36"/>
          <w:szCs w:val="36"/>
        </w:rPr>
        <w:tab/>
      </w:r>
    </w:p>
    <w:p w14:paraId="50A81C83" w14:textId="77777777" w:rsidR="0005662C" w:rsidRPr="004E6E62" w:rsidRDefault="0005662C" w:rsidP="0034196E">
      <w:pPr>
        <w:widowControl w:val="0"/>
        <w:tabs>
          <w:tab w:val="left" w:pos="576"/>
          <w:tab w:val="left" w:pos="1296"/>
          <w:tab w:val="left" w:pos="2016"/>
          <w:tab w:val="left" w:pos="4680"/>
          <w:tab w:val="left" w:pos="5760"/>
        </w:tabs>
        <w:spacing w:before="120" w:after="120" w:line="276" w:lineRule="auto"/>
        <w:jc w:val="center"/>
        <w:rPr>
          <w:rFonts w:cs="Arial"/>
          <w:b/>
          <w:snapToGrid w:val="0"/>
          <w:color w:val="000000"/>
          <w:sz w:val="36"/>
          <w:szCs w:val="36"/>
        </w:rPr>
      </w:pPr>
      <w:r w:rsidRPr="004E6E62">
        <w:rPr>
          <w:rFonts w:cs="Arial"/>
          <w:b/>
          <w:snapToGrid w:val="0"/>
          <w:color w:val="000000"/>
          <w:sz w:val="36"/>
          <w:szCs w:val="36"/>
        </w:rPr>
        <w:t xml:space="preserve">for </w:t>
      </w:r>
    </w:p>
    <w:p w14:paraId="7BFF94C8" w14:textId="77777777" w:rsidR="004E6E62" w:rsidRPr="004E6E62" w:rsidRDefault="004E6E62" w:rsidP="0034196E">
      <w:pPr>
        <w:widowControl w:val="0"/>
        <w:tabs>
          <w:tab w:val="left" w:pos="576"/>
          <w:tab w:val="left" w:pos="1296"/>
          <w:tab w:val="left" w:pos="2016"/>
          <w:tab w:val="left" w:pos="4680"/>
          <w:tab w:val="left" w:pos="5760"/>
        </w:tabs>
        <w:spacing w:before="120" w:after="120" w:line="276" w:lineRule="auto"/>
        <w:jc w:val="center"/>
        <w:rPr>
          <w:rFonts w:cs="Arial"/>
          <w:b/>
          <w:snapToGrid w:val="0"/>
          <w:color w:val="000000"/>
          <w:sz w:val="32"/>
          <w:szCs w:val="32"/>
        </w:rPr>
      </w:pPr>
    </w:p>
    <w:p w14:paraId="1B186CAE" w14:textId="77545C97" w:rsidR="0005662C" w:rsidRPr="004E6E62" w:rsidRDefault="00047060" w:rsidP="0034196E">
      <w:pPr>
        <w:widowControl w:val="0"/>
        <w:tabs>
          <w:tab w:val="left" w:pos="576"/>
          <w:tab w:val="left" w:pos="1296"/>
          <w:tab w:val="left" w:pos="2016"/>
          <w:tab w:val="left" w:pos="4680"/>
          <w:tab w:val="left" w:pos="5760"/>
        </w:tabs>
        <w:spacing w:before="120" w:after="120" w:line="276" w:lineRule="auto"/>
        <w:jc w:val="center"/>
        <w:rPr>
          <w:rFonts w:cs="Arial"/>
          <w:snapToGrid w:val="0"/>
          <w:color w:val="000000"/>
          <w:sz w:val="32"/>
          <w:szCs w:val="32"/>
        </w:rPr>
      </w:pPr>
      <w:r w:rsidRPr="004E6E62">
        <w:rPr>
          <w:rFonts w:cs="Arial"/>
          <w:b/>
          <w:snapToGrid w:val="0"/>
          <w:color w:val="000000"/>
          <w:sz w:val="32"/>
          <w:szCs w:val="32"/>
          <w:highlight w:val="cyan"/>
        </w:rPr>
        <w:t>[</w:t>
      </w:r>
      <w:r w:rsidR="0005662C" w:rsidRPr="004E6E62">
        <w:rPr>
          <w:rFonts w:cs="Arial"/>
          <w:b/>
          <w:snapToGrid w:val="0"/>
          <w:color w:val="000000"/>
          <w:sz w:val="32"/>
          <w:szCs w:val="32"/>
          <w:highlight w:val="cyan"/>
        </w:rPr>
        <w:fldChar w:fldCharType="begin"/>
      </w:r>
      <w:r w:rsidR="0005662C" w:rsidRPr="004E6E62">
        <w:rPr>
          <w:rFonts w:cs="Arial"/>
          <w:b/>
          <w:snapToGrid w:val="0"/>
          <w:color w:val="000000"/>
          <w:sz w:val="32"/>
          <w:szCs w:val="32"/>
          <w:highlight w:val="cyan"/>
        </w:rPr>
        <w:instrText xml:space="preserve"> REF Tendertitle \h  \* MERGEFORMAT </w:instrText>
      </w:r>
      <w:r w:rsidR="0005662C" w:rsidRPr="004E6E62">
        <w:rPr>
          <w:rFonts w:cs="Arial"/>
          <w:b/>
          <w:snapToGrid w:val="0"/>
          <w:color w:val="000000"/>
          <w:sz w:val="32"/>
          <w:szCs w:val="32"/>
          <w:highlight w:val="cyan"/>
        </w:rPr>
      </w:r>
      <w:r w:rsidR="0005662C" w:rsidRPr="004E6E62">
        <w:rPr>
          <w:rFonts w:cs="Arial"/>
          <w:b/>
          <w:snapToGrid w:val="0"/>
          <w:color w:val="000000"/>
          <w:sz w:val="32"/>
          <w:szCs w:val="32"/>
          <w:highlight w:val="cyan"/>
        </w:rPr>
        <w:fldChar w:fldCharType="separate"/>
      </w:r>
      <w:r w:rsidR="0005662C" w:rsidRPr="004E6E62">
        <w:rPr>
          <w:rFonts w:cs="Arial"/>
          <w:b/>
          <w:snapToGrid w:val="0"/>
          <w:color w:val="000000"/>
          <w:sz w:val="32"/>
          <w:szCs w:val="32"/>
          <w:highlight w:val="cyan"/>
        </w:rPr>
        <w:t>Tender Title</w:t>
      </w:r>
      <w:r w:rsidR="0005662C" w:rsidRPr="004E6E62">
        <w:rPr>
          <w:rFonts w:cs="Arial"/>
          <w:b/>
          <w:snapToGrid w:val="0"/>
          <w:color w:val="000000"/>
          <w:sz w:val="32"/>
          <w:szCs w:val="32"/>
          <w:highlight w:val="cyan"/>
        </w:rPr>
        <w:fldChar w:fldCharType="end"/>
      </w:r>
      <w:r w:rsidRPr="004E6E62">
        <w:rPr>
          <w:rFonts w:cs="Arial"/>
          <w:b/>
          <w:snapToGrid w:val="0"/>
          <w:color w:val="000000"/>
          <w:sz w:val="32"/>
          <w:szCs w:val="32"/>
          <w:highlight w:val="cyan"/>
        </w:rPr>
        <w:t>]</w:t>
      </w:r>
      <w:r w:rsidR="0005662C" w:rsidRPr="004E6E62">
        <w:rPr>
          <w:rFonts w:cs="Arial"/>
          <w:snapToGrid w:val="0"/>
          <w:color w:val="000000"/>
          <w:sz w:val="32"/>
          <w:szCs w:val="32"/>
          <w:highlight w:val="cyan"/>
        </w:rPr>
        <w:fldChar w:fldCharType="begin"/>
      </w:r>
      <w:r w:rsidR="0005662C" w:rsidRPr="004E6E62">
        <w:rPr>
          <w:rFonts w:cs="Arial"/>
          <w:snapToGrid w:val="0"/>
          <w:color w:val="000000"/>
          <w:sz w:val="32"/>
          <w:szCs w:val="32"/>
          <w:highlight w:val="cyan"/>
        </w:rPr>
        <w:instrText xml:space="preserve"> REF Tendertitle \h  \* MERGEFORMAT </w:instrText>
      </w:r>
      <w:r w:rsidR="0005662C" w:rsidRPr="004E6E62">
        <w:rPr>
          <w:rFonts w:cs="Arial"/>
          <w:snapToGrid w:val="0"/>
          <w:color w:val="000000"/>
          <w:sz w:val="32"/>
          <w:szCs w:val="32"/>
          <w:highlight w:val="cyan"/>
        </w:rPr>
      </w:r>
      <w:r w:rsidR="0005662C" w:rsidRPr="004E6E62">
        <w:rPr>
          <w:rFonts w:cs="Arial"/>
          <w:snapToGrid w:val="0"/>
          <w:color w:val="000000"/>
          <w:sz w:val="32"/>
          <w:szCs w:val="32"/>
          <w:highlight w:val="cyan"/>
        </w:rPr>
        <w:fldChar w:fldCharType="end"/>
      </w:r>
    </w:p>
    <w:p w14:paraId="130E1B31" w14:textId="77777777" w:rsidR="0005662C" w:rsidRPr="004E6E62" w:rsidRDefault="0005662C" w:rsidP="0034196E">
      <w:pPr>
        <w:widowControl w:val="0"/>
        <w:tabs>
          <w:tab w:val="left" w:pos="576"/>
          <w:tab w:val="left" w:pos="1296"/>
          <w:tab w:val="left" w:pos="2016"/>
          <w:tab w:val="left" w:pos="4680"/>
          <w:tab w:val="left" w:pos="5760"/>
        </w:tabs>
        <w:spacing w:before="120" w:after="120" w:line="276" w:lineRule="auto"/>
        <w:jc w:val="center"/>
        <w:rPr>
          <w:rFonts w:cs="Arial"/>
          <w:snapToGrid w:val="0"/>
          <w:color w:val="000000"/>
          <w:sz w:val="32"/>
          <w:szCs w:val="32"/>
        </w:rPr>
      </w:pPr>
    </w:p>
    <w:p w14:paraId="1F35E152" w14:textId="6D5274C0" w:rsidR="0005662C" w:rsidRPr="004E6E62" w:rsidRDefault="0005662C" w:rsidP="0034196E">
      <w:pPr>
        <w:widowControl w:val="0"/>
        <w:tabs>
          <w:tab w:val="left" w:pos="576"/>
          <w:tab w:val="left" w:pos="1296"/>
          <w:tab w:val="left" w:pos="2016"/>
          <w:tab w:val="left" w:pos="4680"/>
          <w:tab w:val="left" w:pos="5760"/>
        </w:tabs>
        <w:spacing w:before="120" w:after="120" w:line="276" w:lineRule="auto"/>
        <w:jc w:val="center"/>
        <w:rPr>
          <w:rFonts w:cs="Arial"/>
          <w:b/>
          <w:snapToGrid w:val="0"/>
          <w:color w:val="000000"/>
          <w:sz w:val="32"/>
          <w:szCs w:val="32"/>
        </w:rPr>
      </w:pPr>
      <w:r w:rsidRPr="004E6E62">
        <w:rPr>
          <w:rFonts w:cs="Arial"/>
          <w:snapToGrid w:val="0"/>
          <w:color w:val="000000"/>
          <w:sz w:val="32"/>
          <w:szCs w:val="32"/>
        </w:rPr>
        <w:t xml:space="preserve">Ref: </w:t>
      </w:r>
      <w:r w:rsidR="00047060" w:rsidRPr="004E6E62">
        <w:rPr>
          <w:rFonts w:cs="Arial"/>
          <w:snapToGrid w:val="0"/>
          <w:color w:val="000000"/>
          <w:sz w:val="32"/>
          <w:szCs w:val="32"/>
          <w:highlight w:val="cyan"/>
        </w:rPr>
        <w:t>[</w:t>
      </w:r>
      <w:r w:rsidR="00047060" w:rsidRPr="004E6E62">
        <w:rPr>
          <w:rFonts w:cs="Arial"/>
          <w:snapToGrid w:val="0"/>
          <w:color w:val="000000"/>
          <w:sz w:val="32"/>
          <w:szCs w:val="32"/>
          <w:highlight w:val="cyan"/>
        </w:rPr>
        <w:tab/>
        <w:t>]</w:t>
      </w:r>
    </w:p>
    <w:p w14:paraId="7111DB4E" w14:textId="77777777" w:rsidR="0005662C" w:rsidRPr="004E6E62" w:rsidRDefault="0005662C" w:rsidP="0034196E">
      <w:pPr>
        <w:widowControl w:val="0"/>
        <w:tabs>
          <w:tab w:val="left" w:pos="576"/>
          <w:tab w:val="left" w:pos="1296"/>
          <w:tab w:val="left" w:pos="2016"/>
          <w:tab w:val="left" w:pos="4680"/>
          <w:tab w:val="left" w:pos="5760"/>
        </w:tabs>
        <w:spacing w:before="120" w:after="120" w:line="276" w:lineRule="auto"/>
        <w:jc w:val="center"/>
        <w:rPr>
          <w:rFonts w:cs="Arial"/>
          <w:b/>
          <w:snapToGrid w:val="0"/>
          <w:color w:val="000000"/>
          <w:sz w:val="32"/>
          <w:szCs w:val="32"/>
        </w:rPr>
      </w:pPr>
    </w:p>
    <w:p w14:paraId="55173B57" w14:textId="77777777" w:rsidR="0005662C" w:rsidRPr="004E6E62" w:rsidRDefault="0005662C" w:rsidP="0034196E">
      <w:pPr>
        <w:widowControl w:val="0"/>
        <w:tabs>
          <w:tab w:val="left" w:pos="576"/>
          <w:tab w:val="left" w:pos="1296"/>
          <w:tab w:val="left" w:pos="2016"/>
          <w:tab w:val="left" w:pos="4680"/>
          <w:tab w:val="left" w:pos="5760"/>
        </w:tabs>
        <w:spacing w:before="120" w:after="120" w:line="276" w:lineRule="auto"/>
        <w:jc w:val="center"/>
        <w:rPr>
          <w:rFonts w:cs="Arial"/>
          <w:snapToGrid w:val="0"/>
          <w:color w:val="000000"/>
          <w:sz w:val="32"/>
          <w:szCs w:val="32"/>
        </w:rPr>
      </w:pPr>
      <w:r w:rsidRPr="004E6E62">
        <w:rPr>
          <w:rFonts w:cs="Arial"/>
          <w:snapToGrid w:val="0"/>
          <w:color w:val="000000"/>
          <w:sz w:val="32"/>
          <w:szCs w:val="32"/>
        </w:rPr>
        <w:t>To arrive no later than:</w:t>
      </w:r>
    </w:p>
    <w:p w14:paraId="774C6A1E" w14:textId="3F40F834" w:rsidR="0005662C" w:rsidRPr="004E6E62" w:rsidRDefault="00047060" w:rsidP="0034196E">
      <w:pPr>
        <w:widowControl w:val="0"/>
        <w:tabs>
          <w:tab w:val="left" w:pos="576"/>
          <w:tab w:val="left" w:pos="1296"/>
          <w:tab w:val="left" w:pos="2016"/>
          <w:tab w:val="left" w:pos="4680"/>
          <w:tab w:val="left" w:pos="5760"/>
        </w:tabs>
        <w:spacing w:before="120" w:after="120" w:line="276" w:lineRule="auto"/>
        <w:jc w:val="center"/>
        <w:rPr>
          <w:rFonts w:cs="Arial"/>
          <w:snapToGrid w:val="0"/>
          <w:color w:val="000000"/>
          <w:sz w:val="32"/>
          <w:szCs w:val="32"/>
        </w:rPr>
      </w:pPr>
      <w:r w:rsidRPr="004E6E62">
        <w:rPr>
          <w:rFonts w:cs="Arial"/>
          <w:b/>
          <w:bCs/>
          <w:color w:val="000000"/>
          <w:sz w:val="32"/>
          <w:szCs w:val="32"/>
          <w:highlight w:val="cyan"/>
          <w:lang w:eastAsia="en-GB"/>
        </w:rPr>
        <w:t>[</w:t>
      </w:r>
      <w:r w:rsidR="0005662C" w:rsidRPr="004E6E62">
        <w:rPr>
          <w:rFonts w:cs="Arial"/>
          <w:b/>
          <w:bCs/>
          <w:color w:val="000000"/>
          <w:sz w:val="32"/>
          <w:szCs w:val="32"/>
          <w:highlight w:val="cyan"/>
          <w:lang w:eastAsia="en-GB"/>
        </w:rPr>
        <w:t>Tender Return Date</w:t>
      </w:r>
      <w:r w:rsidRPr="004E6E62">
        <w:rPr>
          <w:rFonts w:cs="Arial"/>
          <w:b/>
          <w:bCs/>
          <w:color w:val="000000"/>
          <w:sz w:val="32"/>
          <w:szCs w:val="32"/>
          <w:highlight w:val="cyan"/>
          <w:lang w:eastAsia="en-GB"/>
        </w:rPr>
        <w:t>]</w:t>
      </w:r>
      <w:r w:rsidR="0005662C" w:rsidRPr="004E6E62">
        <w:rPr>
          <w:rFonts w:cs="Arial"/>
          <w:b/>
          <w:bCs/>
          <w:color w:val="000000"/>
          <w:sz w:val="32"/>
          <w:szCs w:val="32"/>
          <w:lang w:eastAsia="en-GB"/>
        </w:rPr>
        <w:t xml:space="preserve"> @12:00 Noon</w:t>
      </w:r>
    </w:p>
    <w:p w14:paraId="49900838" w14:textId="77777777" w:rsidR="0005662C" w:rsidRPr="004E6E62" w:rsidRDefault="0005662C" w:rsidP="0034196E">
      <w:pPr>
        <w:widowControl w:val="0"/>
        <w:tabs>
          <w:tab w:val="left" w:pos="576"/>
          <w:tab w:val="left" w:pos="1296"/>
          <w:tab w:val="left" w:pos="2016"/>
          <w:tab w:val="left" w:pos="4680"/>
          <w:tab w:val="left" w:pos="5760"/>
        </w:tabs>
        <w:spacing w:before="60" w:after="60" w:line="276" w:lineRule="auto"/>
        <w:jc w:val="center"/>
        <w:rPr>
          <w:rFonts w:cs="Arial"/>
          <w:snapToGrid w:val="0"/>
          <w:color w:val="000000"/>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369"/>
        <w:gridCol w:w="2976"/>
        <w:gridCol w:w="3303"/>
      </w:tblGrid>
      <w:tr w:rsidR="0005662C" w:rsidRPr="004E6E62" w14:paraId="2942A7A5" w14:textId="77777777" w:rsidTr="0005662C">
        <w:trPr>
          <w:trHeight w:val="339"/>
        </w:trPr>
        <w:tc>
          <w:tcPr>
            <w:tcW w:w="964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59827FB" w14:textId="77777777" w:rsidR="0005662C" w:rsidRPr="004E6E62" w:rsidRDefault="0005662C" w:rsidP="0034196E">
            <w:pPr>
              <w:widowControl w:val="0"/>
              <w:spacing w:before="60" w:after="60" w:line="276" w:lineRule="auto"/>
              <w:rPr>
                <w:rFonts w:cs="Arial"/>
                <w:b/>
                <w:snapToGrid w:val="0"/>
                <w:color w:val="000000"/>
                <w:szCs w:val="22"/>
              </w:rPr>
            </w:pPr>
            <w:r w:rsidRPr="004E6E62">
              <w:rPr>
                <w:rFonts w:cs="Arial"/>
                <w:b/>
                <w:snapToGrid w:val="0"/>
                <w:color w:val="000000"/>
                <w:szCs w:val="22"/>
              </w:rPr>
              <w:t>TO BE COMPLETED BY ALL TENDERERS</w:t>
            </w:r>
          </w:p>
        </w:tc>
      </w:tr>
      <w:tr w:rsidR="0005662C" w:rsidRPr="004E6E62" w14:paraId="7D5C94EC"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7D262826"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Organisation:</w:t>
            </w: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3BDF3763" w14:textId="77777777" w:rsidR="0005662C" w:rsidRPr="004E6E62" w:rsidRDefault="0005662C" w:rsidP="0034196E">
            <w:pPr>
              <w:widowControl w:val="0"/>
              <w:spacing w:before="60" w:after="60" w:line="276" w:lineRule="auto"/>
              <w:rPr>
                <w:rFonts w:cs="Arial"/>
                <w:b/>
                <w:snapToGrid w:val="0"/>
                <w:color w:val="000000"/>
                <w:szCs w:val="22"/>
              </w:rPr>
            </w:pPr>
          </w:p>
        </w:tc>
      </w:tr>
      <w:tr w:rsidR="0005662C" w:rsidRPr="004E6E62" w14:paraId="688C2A49"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132B0A93"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Address:</w:t>
            </w: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75416352" w14:textId="77777777" w:rsidR="0005662C" w:rsidRPr="004E6E62" w:rsidRDefault="0005662C" w:rsidP="0034196E">
            <w:pPr>
              <w:widowControl w:val="0"/>
              <w:spacing w:before="60" w:after="60" w:line="276" w:lineRule="auto"/>
              <w:rPr>
                <w:rFonts w:cs="Arial"/>
                <w:b/>
                <w:snapToGrid w:val="0"/>
                <w:color w:val="000000"/>
                <w:szCs w:val="22"/>
              </w:rPr>
            </w:pPr>
          </w:p>
        </w:tc>
      </w:tr>
      <w:tr w:rsidR="0005662C" w:rsidRPr="004E6E62" w14:paraId="05B80320"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643F2921"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Town:</w:t>
            </w: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6619C56E" w14:textId="77777777" w:rsidR="0005662C" w:rsidRPr="004E6E62" w:rsidRDefault="0005662C" w:rsidP="0034196E">
            <w:pPr>
              <w:widowControl w:val="0"/>
              <w:spacing w:before="60" w:after="60" w:line="276" w:lineRule="auto"/>
              <w:rPr>
                <w:rFonts w:cs="Arial"/>
                <w:b/>
                <w:snapToGrid w:val="0"/>
                <w:color w:val="000000"/>
                <w:szCs w:val="22"/>
              </w:rPr>
            </w:pPr>
          </w:p>
        </w:tc>
      </w:tr>
      <w:tr w:rsidR="0005662C" w:rsidRPr="004E6E62" w14:paraId="54BA5253"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7F5CA741"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Postal Code:</w:t>
            </w: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20897781" w14:textId="77777777" w:rsidR="0005662C" w:rsidRPr="004E6E62" w:rsidRDefault="0005662C" w:rsidP="0034196E">
            <w:pPr>
              <w:widowControl w:val="0"/>
              <w:spacing w:before="60" w:after="60" w:line="276" w:lineRule="auto"/>
              <w:rPr>
                <w:rFonts w:cs="Arial"/>
                <w:b/>
                <w:snapToGrid w:val="0"/>
                <w:color w:val="000000"/>
                <w:szCs w:val="22"/>
              </w:rPr>
            </w:pPr>
          </w:p>
        </w:tc>
      </w:tr>
      <w:tr w:rsidR="0005662C" w:rsidRPr="004E6E62" w14:paraId="2AC02CDB"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0AF5186A"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Country:</w:t>
            </w: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77B66150" w14:textId="77777777" w:rsidR="0005662C" w:rsidRPr="004E6E62" w:rsidRDefault="0005662C" w:rsidP="0034196E">
            <w:pPr>
              <w:widowControl w:val="0"/>
              <w:spacing w:before="60" w:after="60" w:line="276" w:lineRule="auto"/>
              <w:rPr>
                <w:rFonts w:cs="Arial"/>
                <w:b/>
                <w:snapToGrid w:val="0"/>
                <w:color w:val="000000"/>
                <w:szCs w:val="22"/>
              </w:rPr>
            </w:pPr>
          </w:p>
        </w:tc>
      </w:tr>
      <w:tr w:rsidR="0005662C" w:rsidRPr="004E6E62" w14:paraId="41236AA2"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29858B87"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Telephone:</w:t>
            </w: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034675D7" w14:textId="77777777" w:rsidR="0005662C" w:rsidRPr="004E6E62" w:rsidRDefault="0005662C" w:rsidP="0034196E">
            <w:pPr>
              <w:widowControl w:val="0"/>
              <w:spacing w:before="60" w:after="60" w:line="276" w:lineRule="auto"/>
              <w:rPr>
                <w:rFonts w:cs="Arial"/>
                <w:b/>
                <w:snapToGrid w:val="0"/>
                <w:color w:val="000000"/>
                <w:szCs w:val="22"/>
              </w:rPr>
            </w:pPr>
            <w:r w:rsidRPr="004E6E62">
              <w:rPr>
                <w:rFonts w:cs="Arial"/>
                <w:b/>
                <w:snapToGrid w:val="0"/>
                <w:color w:val="000000"/>
                <w:szCs w:val="22"/>
              </w:rPr>
              <w:t xml:space="preserve">+44 </w:t>
            </w:r>
          </w:p>
        </w:tc>
      </w:tr>
      <w:tr w:rsidR="0005662C" w:rsidRPr="004E6E62" w14:paraId="71341588"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06BEA52B"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Fax:</w:t>
            </w: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5AD324B5" w14:textId="77777777" w:rsidR="0005662C" w:rsidRPr="004E6E62" w:rsidRDefault="0005662C" w:rsidP="0034196E">
            <w:pPr>
              <w:widowControl w:val="0"/>
              <w:spacing w:before="60" w:after="60" w:line="276" w:lineRule="auto"/>
              <w:rPr>
                <w:rFonts w:cs="Arial"/>
                <w:b/>
                <w:snapToGrid w:val="0"/>
                <w:color w:val="000000"/>
                <w:szCs w:val="22"/>
              </w:rPr>
            </w:pPr>
            <w:r w:rsidRPr="004E6E62">
              <w:rPr>
                <w:rFonts w:cs="Arial"/>
                <w:b/>
                <w:snapToGrid w:val="0"/>
                <w:color w:val="000000"/>
                <w:szCs w:val="22"/>
              </w:rPr>
              <w:t>+44</w:t>
            </w:r>
          </w:p>
        </w:tc>
      </w:tr>
      <w:tr w:rsidR="0005662C" w:rsidRPr="004E6E62" w14:paraId="68B17523"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762B042E"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Email Address:</w:t>
            </w: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6B4C49A0" w14:textId="77777777" w:rsidR="0005662C" w:rsidRPr="004E6E62" w:rsidRDefault="0005662C" w:rsidP="0034196E">
            <w:pPr>
              <w:widowControl w:val="0"/>
              <w:spacing w:before="60" w:after="60" w:line="276" w:lineRule="auto"/>
              <w:rPr>
                <w:rFonts w:cs="Arial"/>
                <w:b/>
                <w:snapToGrid w:val="0"/>
                <w:color w:val="000000"/>
                <w:szCs w:val="22"/>
              </w:rPr>
            </w:pPr>
          </w:p>
        </w:tc>
      </w:tr>
      <w:tr w:rsidR="0005662C" w:rsidRPr="004E6E62" w14:paraId="1D1626B5"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7AE79CD9" w14:textId="77777777" w:rsidR="0005662C" w:rsidRPr="004E6E62" w:rsidRDefault="0005662C" w:rsidP="0034196E">
            <w:pPr>
              <w:tabs>
                <w:tab w:val="right" w:pos="9000"/>
              </w:tabs>
              <w:spacing w:before="60" w:after="60" w:line="276" w:lineRule="auto"/>
              <w:rPr>
                <w:rFonts w:cs="Arial"/>
                <w:caps/>
                <w:szCs w:val="22"/>
                <w:lang w:eastAsia="en-GB"/>
              </w:rPr>
            </w:pP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22792892" w14:textId="77777777" w:rsidR="0005662C" w:rsidRPr="004E6E62" w:rsidRDefault="0005662C" w:rsidP="0034196E">
            <w:pPr>
              <w:tabs>
                <w:tab w:val="right" w:pos="9000"/>
              </w:tabs>
              <w:spacing w:before="60" w:after="60" w:line="276" w:lineRule="auto"/>
              <w:rPr>
                <w:rFonts w:cs="Arial"/>
                <w:caps/>
                <w:szCs w:val="22"/>
                <w:lang w:eastAsia="en-GB"/>
              </w:rPr>
            </w:pPr>
          </w:p>
        </w:tc>
      </w:tr>
      <w:tr w:rsidR="0005662C" w:rsidRPr="004E6E62" w14:paraId="1F3985D5" w14:textId="77777777" w:rsidTr="0005662C">
        <w:trPr>
          <w:trHeight w:val="339"/>
        </w:trPr>
        <w:tc>
          <w:tcPr>
            <w:tcW w:w="6345" w:type="dxa"/>
            <w:gridSpan w:val="2"/>
            <w:tcBorders>
              <w:top w:val="single" w:sz="4" w:space="0" w:color="auto"/>
              <w:left w:val="single" w:sz="4" w:space="0" w:color="auto"/>
              <w:bottom w:val="single" w:sz="4" w:space="0" w:color="auto"/>
              <w:right w:val="single" w:sz="4" w:space="0" w:color="auto"/>
            </w:tcBorders>
            <w:shd w:val="clear" w:color="auto" w:fill="E6E6E6"/>
          </w:tcPr>
          <w:p w14:paraId="75D7B409"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Wh</w:t>
            </w:r>
            <w:r w:rsidR="009B1F10" w:rsidRPr="004E6E62">
              <w:rPr>
                <w:rFonts w:cs="Arial"/>
                <w:snapToGrid w:val="0"/>
                <w:color w:val="000000"/>
                <w:szCs w:val="22"/>
              </w:rPr>
              <w:t>at is the company size? Micro, S</w:t>
            </w:r>
            <w:r w:rsidRPr="004E6E62">
              <w:rPr>
                <w:rFonts w:cs="Arial"/>
                <w:snapToGrid w:val="0"/>
                <w:color w:val="000000"/>
                <w:szCs w:val="22"/>
              </w:rPr>
              <w:t xml:space="preserve">mall, Medium or Large </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F22A5A4" w14:textId="77777777" w:rsidR="0005662C" w:rsidRPr="004E6E62" w:rsidRDefault="0005662C" w:rsidP="0034196E">
            <w:pPr>
              <w:tabs>
                <w:tab w:val="right" w:pos="9000"/>
              </w:tabs>
              <w:spacing w:before="60" w:after="60" w:line="276" w:lineRule="auto"/>
              <w:rPr>
                <w:rFonts w:cs="Arial"/>
                <w:caps/>
                <w:szCs w:val="22"/>
                <w:lang w:eastAsia="en-GB"/>
              </w:rPr>
            </w:pPr>
          </w:p>
        </w:tc>
      </w:tr>
      <w:tr w:rsidR="0005662C" w:rsidRPr="004E6E62" w14:paraId="4F53E03C" w14:textId="77777777" w:rsidTr="0005662C">
        <w:trPr>
          <w:trHeight w:val="339"/>
        </w:trPr>
        <w:tc>
          <w:tcPr>
            <w:tcW w:w="6345" w:type="dxa"/>
            <w:gridSpan w:val="2"/>
            <w:tcBorders>
              <w:top w:val="single" w:sz="4" w:space="0" w:color="auto"/>
              <w:left w:val="single" w:sz="4" w:space="0" w:color="auto"/>
              <w:bottom w:val="single" w:sz="4" w:space="0" w:color="auto"/>
              <w:right w:val="single" w:sz="4" w:space="0" w:color="auto"/>
            </w:tcBorders>
            <w:shd w:val="clear" w:color="auto" w:fill="E6E6E6"/>
          </w:tcPr>
          <w:p w14:paraId="7CCFFC97"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What is the company type?  Private, Charity, SE or other third sector</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21A203F" w14:textId="77777777" w:rsidR="0005662C" w:rsidRPr="004E6E62" w:rsidRDefault="0005662C" w:rsidP="0034196E">
            <w:pPr>
              <w:tabs>
                <w:tab w:val="right" w:pos="9000"/>
              </w:tabs>
              <w:spacing w:before="60" w:after="60" w:line="276" w:lineRule="auto"/>
              <w:rPr>
                <w:rFonts w:cs="Arial"/>
                <w:caps/>
                <w:szCs w:val="22"/>
                <w:lang w:eastAsia="en-GB"/>
              </w:rPr>
            </w:pPr>
          </w:p>
        </w:tc>
      </w:tr>
      <w:tr w:rsidR="0005662C" w:rsidRPr="004E6E62" w14:paraId="53C444D8" w14:textId="77777777" w:rsidTr="0005662C">
        <w:trPr>
          <w:trHeight w:val="339"/>
        </w:trPr>
        <w:tc>
          <w:tcPr>
            <w:tcW w:w="6345" w:type="dxa"/>
            <w:gridSpan w:val="2"/>
            <w:tcBorders>
              <w:top w:val="single" w:sz="4" w:space="0" w:color="auto"/>
              <w:left w:val="single" w:sz="4" w:space="0" w:color="auto"/>
              <w:bottom w:val="single" w:sz="4" w:space="0" w:color="auto"/>
              <w:right w:val="single" w:sz="4" w:space="0" w:color="auto"/>
            </w:tcBorders>
            <w:shd w:val="clear" w:color="auto" w:fill="E6E6E6"/>
          </w:tcPr>
          <w:p w14:paraId="5FCE4559"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Does the company pay the Real Living Wage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7474239" w14:textId="77777777" w:rsidR="0005662C" w:rsidRPr="004E6E62" w:rsidRDefault="0005662C" w:rsidP="0034196E">
            <w:pPr>
              <w:tabs>
                <w:tab w:val="right" w:pos="9000"/>
              </w:tabs>
              <w:spacing w:before="60" w:after="60" w:line="276" w:lineRule="auto"/>
              <w:rPr>
                <w:rFonts w:cs="Arial"/>
                <w:caps/>
                <w:szCs w:val="22"/>
                <w:lang w:eastAsia="en-GB"/>
              </w:rPr>
            </w:pPr>
          </w:p>
        </w:tc>
      </w:tr>
      <w:tr w:rsidR="0005662C" w:rsidRPr="004E6E62" w14:paraId="7504FEC8" w14:textId="77777777" w:rsidTr="0005662C">
        <w:trPr>
          <w:trHeight w:val="339"/>
        </w:trPr>
        <w:tc>
          <w:tcPr>
            <w:tcW w:w="6345" w:type="dxa"/>
            <w:gridSpan w:val="2"/>
            <w:tcBorders>
              <w:top w:val="single" w:sz="4" w:space="0" w:color="auto"/>
              <w:left w:val="single" w:sz="4" w:space="0" w:color="auto"/>
              <w:bottom w:val="single" w:sz="4" w:space="0" w:color="auto"/>
              <w:right w:val="single" w:sz="4" w:space="0" w:color="auto"/>
            </w:tcBorders>
            <w:shd w:val="clear" w:color="auto" w:fill="E6E6E6"/>
          </w:tcPr>
          <w:p w14:paraId="2B91FEE4"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Is the company an accredited Living Wage Employer</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AEC444D" w14:textId="77777777" w:rsidR="0005662C" w:rsidRPr="004E6E62" w:rsidRDefault="0005662C" w:rsidP="0034196E">
            <w:pPr>
              <w:tabs>
                <w:tab w:val="right" w:pos="9000"/>
              </w:tabs>
              <w:spacing w:before="60" w:after="60" w:line="276" w:lineRule="auto"/>
              <w:rPr>
                <w:rFonts w:cs="Arial"/>
                <w:caps/>
                <w:szCs w:val="22"/>
                <w:lang w:eastAsia="en-GB"/>
              </w:rPr>
            </w:pPr>
          </w:p>
        </w:tc>
      </w:tr>
      <w:tr w:rsidR="0005662C" w:rsidRPr="004E6E62" w14:paraId="2CC08EF1" w14:textId="77777777" w:rsidTr="0005662C">
        <w:trPr>
          <w:trHeight w:val="339"/>
        </w:trPr>
        <w:tc>
          <w:tcPr>
            <w:tcW w:w="6345" w:type="dxa"/>
            <w:gridSpan w:val="2"/>
            <w:tcBorders>
              <w:top w:val="single" w:sz="4" w:space="0" w:color="auto"/>
              <w:left w:val="single" w:sz="4" w:space="0" w:color="auto"/>
              <w:bottom w:val="single" w:sz="4" w:space="0" w:color="auto"/>
              <w:right w:val="single" w:sz="4" w:space="0" w:color="auto"/>
            </w:tcBorders>
            <w:shd w:val="clear" w:color="auto" w:fill="E6E6E6"/>
          </w:tcPr>
          <w:p w14:paraId="5BAF436E"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Has the company signed up to the Scottish Business Pledge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DBAA7B4" w14:textId="77777777" w:rsidR="0005662C" w:rsidRPr="004E6E62" w:rsidRDefault="0005662C" w:rsidP="0034196E">
            <w:pPr>
              <w:tabs>
                <w:tab w:val="right" w:pos="9000"/>
              </w:tabs>
              <w:spacing w:before="60" w:after="60" w:line="276" w:lineRule="auto"/>
              <w:rPr>
                <w:rFonts w:cs="Arial"/>
                <w:caps/>
                <w:szCs w:val="22"/>
                <w:lang w:eastAsia="en-GB"/>
              </w:rPr>
            </w:pPr>
          </w:p>
        </w:tc>
      </w:tr>
      <w:tr w:rsidR="0005662C" w:rsidRPr="004E6E62" w14:paraId="23357BE7" w14:textId="77777777" w:rsidTr="0005662C">
        <w:trPr>
          <w:trHeight w:val="339"/>
        </w:trPr>
        <w:tc>
          <w:tcPr>
            <w:tcW w:w="6345" w:type="dxa"/>
            <w:gridSpan w:val="2"/>
            <w:tcBorders>
              <w:top w:val="single" w:sz="4" w:space="0" w:color="auto"/>
              <w:left w:val="single" w:sz="4" w:space="0" w:color="auto"/>
              <w:bottom w:val="single" w:sz="4" w:space="0" w:color="auto"/>
              <w:right w:val="single" w:sz="4" w:space="0" w:color="auto"/>
            </w:tcBorders>
            <w:shd w:val="clear" w:color="auto" w:fill="E6E6E6"/>
          </w:tcPr>
          <w:p w14:paraId="7238726A"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Is the company a Supported Business</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A8A358E" w14:textId="77777777" w:rsidR="0005662C" w:rsidRPr="004E6E62" w:rsidRDefault="0005662C" w:rsidP="0034196E">
            <w:pPr>
              <w:tabs>
                <w:tab w:val="right" w:pos="9000"/>
              </w:tabs>
              <w:spacing w:before="60" w:after="60" w:line="276" w:lineRule="auto"/>
              <w:rPr>
                <w:rFonts w:cs="Arial"/>
                <w:caps/>
                <w:szCs w:val="22"/>
                <w:lang w:eastAsia="en-GB"/>
              </w:rPr>
            </w:pPr>
          </w:p>
        </w:tc>
      </w:tr>
    </w:tbl>
    <w:p w14:paraId="55DF155F" w14:textId="77777777" w:rsidR="0005662C" w:rsidRPr="004E6E62" w:rsidRDefault="0005662C" w:rsidP="0034196E">
      <w:pPr>
        <w:tabs>
          <w:tab w:val="right" w:pos="9000"/>
        </w:tabs>
        <w:spacing w:before="60" w:after="60" w:line="276" w:lineRule="auto"/>
        <w:rPr>
          <w:rFonts w:cs="Arial"/>
          <w:b/>
          <w:caps/>
          <w:szCs w:val="22"/>
          <w:lang w:eastAsia="en-GB"/>
        </w:rPr>
      </w:pPr>
    </w:p>
    <w:p w14:paraId="5F1FA4F8" w14:textId="77777777" w:rsidR="00252AE0" w:rsidRPr="004E6E62" w:rsidRDefault="00252AE0" w:rsidP="0034196E">
      <w:pPr>
        <w:widowControl w:val="0"/>
        <w:tabs>
          <w:tab w:val="left" w:pos="576"/>
          <w:tab w:val="left" w:pos="1296"/>
          <w:tab w:val="left" w:pos="2016"/>
          <w:tab w:val="left" w:pos="4680"/>
          <w:tab w:val="left" w:pos="5760"/>
        </w:tabs>
        <w:spacing w:before="120" w:after="120" w:line="276" w:lineRule="auto"/>
        <w:jc w:val="center"/>
        <w:rPr>
          <w:rFonts w:cs="Arial"/>
          <w:b/>
          <w:bCs/>
          <w:snapToGrid w:val="0"/>
          <w:color w:val="000000"/>
          <w:szCs w:val="22"/>
          <w:u w:val="single"/>
        </w:rPr>
      </w:pPr>
    </w:p>
    <w:p w14:paraId="5C089A67" w14:textId="136C94FC" w:rsidR="00252AE0" w:rsidRPr="004E6E62" w:rsidRDefault="00941B47" w:rsidP="0034196E">
      <w:pPr>
        <w:spacing w:before="120" w:after="120" w:line="276" w:lineRule="auto"/>
        <w:jc w:val="center"/>
        <w:rPr>
          <w:rFonts w:cs="Arial"/>
          <w:snapToGrid w:val="0"/>
          <w:szCs w:val="22"/>
        </w:rPr>
      </w:pPr>
      <w:r w:rsidRPr="004E6E62">
        <w:rPr>
          <w:rFonts w:cs="Arial"/>
          <w:snapToGrid w:val="0"/>
          <w:szCs w:val="22"/>
        </w:rPr>
        <w:lastRenderedPageBreak/>
        <w:t>CONTENTS</w:t>
      </w:r>
    </w:p>
    <w:p w14:paraId="07B1C305" w14:textId="26F56639" w:rsidR="00464A6D" w:rsidRPr="004E6E62" w:rsidRDefault="00464A6D" w:rsidP="00741FEE">
      <w:pPr>
        <w:widowControl w:val="0"/>
        <w:tabs>
          <w:tab w:val="left" w:pos="576"/>
          <w:tab w:val="left" w:pos="1296"/>
          <w:tab w:val="left" w:pos="2016"/>
          <w:tab w:val="left" w:pos="4680"/>
          <w:tab w:val="left" w:pos="5760"/>
        </w:tabs>
        <w:spacing w:before="120" w:after="120" w:line="276" w:lineRule="auto"/>
        <w:jc w:val="center"/>
        <w:outlineLvl w:val="0"/>
        <w:rPr>
          <w:rFonts w:cs="Arial"/>
          <w:snapToGrid w:val="0"/>
          <w:color w:val="000000"/>
          <w:szCs w:val="22"/>
        </w:rPr>
      </w:pPr>
    </w:p>
    <w:p w14:paraId="4993536F" w14:textId="77777777" w:rsidR="00464A6D" w:rsidRPr="004E6E62" w:rsidRDefault="00464A6D" w:rsidP="0034196E">
      <w:pPr>
        <w:widowControl w:val="0"/>
        <w:tabs>
          <w:tab w:val="left" w:pos="576"/>
          <w:tab w:val="left" w:pos="1296"/>
          <w:tab w:val="left" w:pos="2016"/>
          <w:tab w:val="left" w:pos="4680"/>
          <w:tab w:val="left" w:pos="5760"/>
        </w:tabs>
        <w:spacing w:before="120" w:after="120" w:line="276" w:lineRule="auto"/>
        <w:jc w:val="center"/>
        <w:rPr>
          <w:rFonts w:cs="Arial"/>
          <w:snapToGrid w:val="0"/>
          <w:color w:val="000000"/>
          <w:szCs w:val="22"/>
        </w:rPr>
      </w:pPr>
    </w:p>
    <w:p w14:paraId="0FCF21FA" w14:textId="21A047C6" w:rsidR="00741FEE" w:rsidRDefault="00741FEE">
      <w:pPr>
        <w:pStyle w:val="TOC5"/>
        <w:rPr>
          <w:rFonts w:asciiTheme="minorHAnsi" w:eastAsiaTheme="minorEastAsia" w:hAnsiTheme="minorHAnsi" w:cstheme="minorBidi"/>
          <w:noProof/>
          <w:kern w:val="2"/>
          <w:szCs w:val="22"/>
          <w:lang w:eastAsia="en-GB"/>
          <w14:ligatures w14:val="standardContextual"/>
        </w:rPr>
      </w:pPr>
      <w:r>
        <w:rPr>
          <w:rFonts w:cs="Arial"/>
          <w:snapToGrid w:val="0"/>
          <w:color w:val="000000"/>
          <w:szCs w:val="22"/>
        </w:rPr>
        <w:fldChar w:fldCharType="begin"/>
      </w:r>
      <w:r>
        <w:rPr>
          <w:rFonts w:cs="Arial"/>
          <w:snapToGrid w:val="0"/>
          <w:color w:val="000000"/>
          <w:szCs w:val="22"/>
        </w:rPr>
        <w:instrText xml:space="preserve"> TOC \o "1-5" \h \z \u </w:instrText>
      </w:r>
      <w:r>
        <w:rPr>
          <w:rFonts w:cs="Arial"/>
          <w:snapToGrid w:val="0"/>
          <w:color w:val="000000"/>
          <w:szCs w:val="22"/>
        </w:rPr>
        <w:fldChar w:fldCharType="separate"/>
      </w:r>
      <w:hyperlink w:anchor="_Toc138959809" w:history="1">
        <w:r w:rsidRPr="00534674">
          <w:rPr>
            <w:rStyle w:val="Hyperlink"/>
            <w:bCs/>
            <w:noProof/>
          </w:rPr>
          <w:t>SECTION 1:</w:t>
        </w:r>
        <w:r w:rsidRPr="00534674">
          <w:rPr>
            <w:rStyle w:val="Hyperlink"/>
            <w:noProof/>
          </w:rPr>
          <w:t xml:space="preserve"> IMPORTANT INFORMATION FOR CANDIDATES</w:t>
        </w:r>
        <w:r>
          <w:rPr>
            <w:noProof/>
            <w:webHidden/>
          </w:rPr>
          <w:tab/>
        </w:r>
        <w:r>
          <w:rPr>
            <w:noProof/>
            <w:webHidden/>
          </w:rPr>
          <w:fldChar w:fldCharType="begin"/>
        </w:r>
        <w:r>
          <w:rPr>
            <w:noProof/>
            <w:webHidden/>
          </w:rPr>
          <w:instrText xml:space="preserve"> PAGEREF _Toc138959809 \h </w:instrText>
        </w:r>
        <w:r>
          <w:rPr>
            <w:noProof/>
            <w:webHidden/>
          </w:rPr>
        </w:r>
        <w:r>
          <w:rPr>
            <w:noProof/>
            <w:webHidden/>
          </w:rPr>
          <w:fldChar w:fldCharType="separate"/>
        </w:r>
        <w:r w:rsidR="00704C40">
          <w:rPr>
            <w:noProof/>
            <w:webHidden/>
          </w:rPr>
          <w:t>3</w:t>
        </w:r>
        <w:r>
          <w:rPr>
            <w:noProof/>
            <w:webHidden/>
          </w:rPr>
          <w:fldChar w:fldCharType="end"/>
        </w:r>
      </w:hyperlink>
    </w:p>
    <w:p w14:paraId="18571D55" w14:textId="2FCD962A" w:rsidR="00741FEE" w:rsidRDefault="00704C40">
      <w:pPr>
        <w:pStyle w:val="TOC5"/>
        <w:rPr>
          <w:rFonts w:asciiTheme="minorHAnsi" w:eastAsiaTheme="minorEastAsia" w:hAnsiTheme="minorHAnsi" w:cstheme="minorBidi"/>
          <w:noProof/>
          <w:kern w:val="2"/>
          <w:szCs w:val="22"/>
          <w:lang w:eastAsia="en-GB"/>
          <w14:ligatures w14:val="standardContextual"/>
        </w:rPr>
      </w:pPr>
      <w:hyperlink w:anchor="_Toc138959810" w:history="1">
        <w:r w:rsidR="00741FEE" w:rsidRPr="00534674">
          <w:rPr>
            <w:rStyle w:val="Hyperlink"/>
            <w:bCs/>
            <w:noProof/>
          </w:rPr>
          <w:t>SECTION 2:</w:t>
        </w:r>
        <w:r w:rsidR="00741FEE" w:rsidRPr="00534674">
          <w:rPr>
            <w:rStyle w:val="Hyperlink"/>
            <w:noProof/>
          </w:rPr>
          <w:t xml:space="preserve"> INSTRUCTIONS FOR SUBMISSION OF TENDER</w:t>
        </w:r>
        <w:r w:rsidR="00741FEE">
          <w:rPr>
            <w:noProof/>
            <w:webHidden/>
          </w:rPr>
          <w:tab/>
        </w:r>
        <w:r w:rsidR="00741FEE">
          <w:rPr>
            <w:noProof/>
            <w:webHidden/>
          </w:rPr>
          <w:fldChar w:fldCharType="begin"/>
        </w:r>
        <w:r w:rsidR="00741FEE">
          <w:rPr>
            <w:noProof/>
            <w:webHidden/>
          </w:rPr>
          <w:instrText xml:space="preserve"> PAGEREF _Toc138959810 \h </w:instrText>
        </w:r>
        <w:r w:rsidR="00741FEE">
          <w:rPr>
            <w:noProof/>
            <w:webHidden/>
          </w:rPr>
        </w:r>
        <w:r w:rsidR="00741FEE">
          <w:rPr>
            <w:noProof/>
            <w:webHidden/>
          </w:rPr>
          <w:fldChar w:fldCharType="separate"/>
        </w:r>
        <w:r>
          <w:rPr>
            <w:noProof/>
            <w:webHidden/>
          </w:rPr>
          <w:t>6</w:t>
        </w:r>
        <w:r w:rsidR="00741FEE">
          <w:rPr>
            <w:noProof/>
            <w:webHidden/>
          </w:rPr>
          <w:fldChar w:fldCharType="end"/>
        </w:r>
      </w:hyperlink>
    </w:p>
    <w:p w14:paraId="610D117B" w14:textId="1423D9ED" w:rsidR="00741FEE" w:rsidRDefault="00704C40">
      <w:pPr>
        <w:pStyle w:val="TOC5"/>
        <w:rPr>
          <w:rFonts w:asciiTheme="minorHAnsi" w:eastAsiaTheme="minorEastAsia" w:hAnsiTheme="minorHAnsi" w:cstheme="minorBidi"/>
          <w:noProof/>
          <w:kern w:val="2"/>
          <w:szCs w:val="22"/>
          <w:lang w:eastAsia="en-GB"/>
          <w14:ligatures w14:val="standardContextual"/>
        </w:rPr>
      </w:pPr>
      <w:hyperlink w:anchor="_Toc138959811" w:history="1">
        <w:r w:rsidR="00741FEE" w:rsidRPr="00534674">
          <w:rPr>
            <w:rStyle w:val="Hyperlink"/>
            <w:bCs/>
            <w:noProof/>
          </w:rPr>
          <w:t>SECTION 3:</w:t>
        </w:r>
        <w:r w:rsidR="00741FEE" w:rsidRPr="00534674">
          <w:rPr>
            <w:rStyle w:val="Hyperlink"/>
            <w:noProof/>
          </w:rPr>
          <w:t xml:space="preserve"> PROCUREMENT TIMETABLE</w:t>
        </w:r>
        <w:r w:rsidR="00741FEE">
          <w:rPr>
            <w:noProof/>
            <w:webHidden/>
          </w:rPr>
          <w:tab/>
        </w:r>
        <w:r w:rsidR="00741FEE">
          <w:rPr>
            <w:noProof/>
            <w:webHidden/>
          </w:rPr>
          <w:fldChar w:fldCharType="begin"/>
        </w:r>
        <w:r w:rsidR="00741FEE">
          <w:rPr>
            <w:noProof/>
            <w:webHidden/>
          </w:rPr>
          <w:instrText xml:space="preserve"> PAGEREF _Toc138959811 \h </w:instrText>
        </w:r>
        <w:r w:rsidR="00741FEE">
          <w:rPr>
            <w:noProof/>
            <w:webHidden/>
          </w:rPr>
        </w:r>
        <w:r w:rsidR="00741FEE">
          <w:rPr>
            <w:noProof/>
            <w:webHidden/>
          </w:rPr>
          <w:fldChar w:fldCharType="separate"/>
        </w:r>
        <w:r>
          <w:rPr>
            <w:noProof/>
            <w:webHidden/>
          </w:rPr>
          <w:t>9</w:t>
        </w:r>
        <w:r w:rsidR="00741FEE">
          <w:rPr>
            <w:noProof/>
            <w:webHidden/>
          </w:rPr>
          <w:fldChar w:fldCharType="end"/>
        </w:r>
      </w:hyperlink>
    </w:p>
    <w:p w14:paraId="4D648016" w14:textId="3E6C2706" w:rsidR="00741FEE" w:rsidRDefault="00704C40">
      <w:pPr>
        <w:pStyle w:val="TOC5"/>
        <w:rPr>
          <w:rFonts w:asciiTheme="minorHAnsi" w:eastAsiaTheme="minorEastAsia" w:hAnsiTheme="minorHAnsi" w:cstheme="minorBidi"/>
          <w:noProof/>
          <w:kern w:val="2"/>
          <w:szCs w:val="22"/>
          <w:lang w:eastAsia="en-GB"/>
          <w14:ligatures w14:val="standardContextual"/>
        </w:rPr>
      </w:pPr>
      <w:hyperlink w:anchor="_Toc138959812" w:history="1">
        <w:r w:rsidR="00741FEE" w:rsidRPr="00534674">
          <w:rPr>
            <w:rStyle w:val="Hyperlink"/>
            <w:bCs/>
            <w:noProof/>
          </w:rPr>
          <w:t>SECTION 4:</w:t>
        </w:r>
        <w:r w:rsidR="00741FEE" w:rsidRPr="00534674">
          <w:rPr>
            <w:rStyle w:val="Hyperlink"/>
            <w:noProof/>
          </w:rPr>
          <w:t xml:space="preserve"> SELECTION AND EVALUATION OF TENDER</w:t>
        </w:r>
        <w:r w:rsidR="00741FEE">
          <w:rPr>
            <w:noProof/>
            <w:webHidden/>
          </w:rPr>
          <w:tab/>
        </w:r>
        <w:r w:rsidR="00741FEE">
          <w:rPr>
            <w:noProof/>
            <w:webHidden/>
          </w:rPr>
          <w:fldChar w:fldCharType="begin"/>
        </w:r>
        <w:r w:rsidR="00741FEE">
          <w:rPr>
            <w:noProof/>
            <w:webHidden/>
          </w:rPr>
          <w:instrText xml:space="preserve"> PAGEREF _Toc138959812 \h </w:instrText>
        </w:r>
        <w:r w:rsidR="00741FEE">
          <w:rPr>
            <w:noProof/>
            <w:webHidden/>
          </w:rPr>
        </w:r>
        <w:r w:rsidR="00741FEE">
          <w:rPr>
            <w:noProof/>
            <w:webHidden/>
          </w:rPr>
          <w:fldChar w:fldCharType="separate"/>
        </w:r>
        <w:r>
          <w:rPr>
            <w:noProof/>
            <w:webHidden/>
          </w:rPr>
          <w:t>10</w:t>
        </w:r>
        <w:r w:rsidR="00741FEE">
          <w:rPr>
            <w:noProof/>
            <w:webHidden/>
          </w:rPr>
          <w:fldChar w:fldCharType="end"/>
        </w:r>
      </w:hyperlink>
    </w:p>
    <w:p w14:paraId="2392B51E" w14:textId="794E7148" w:rsidR="00741FEE" w:rsidRDefault="00704C40">
      <w:pPr>
        <w:pStyle w:val="TOC5"/>
        <w:rPr>
          <w:rFonts w:asciiTheme="minorHAnsi" w:eastAsiaTheme="minorEastAsia" w:hAnsiTheme="minorHAnsi" w:cstheme="minorBidi"/>
          <w:noProof/>
          <w:kern w:val="2"/>
          <w:szCs w:val="22"/>
          <w:lang w:eastAsia="en-GB"/>
          <w14:ligatures w14:val="standardContextual"/>
        </w:rPr>
      </w:pPr>
      <w:hyperlink w:anchor="_Toc138959813" w:history="1">
        <w:r w:rsidR="00741FEE" w:rsidRPr="00534674">
          <w:rPr>
            <w:rStyle w:val="Hyperlink"/>
            <w:bCs/>
            <w:noProof/>
          </w:rPr>
          <w:t>SECTION 5:</w:t>
        </w:r>
        <w:r w:rsidR="00741FEE" w:rsidRPr="00534674">
          <w:rPr>
            <w:rStyle w:val="Hyperlink"/>
            <w:noProof/>
          </w:rPr>
          <w:t xml:space="preserve"> SPECIFICATION</w:t>
        </w:r>
        <w:r w:rsidR="00741FEE">
          <w:rPr>
            <w:noProof/>
            <w:webHidden/>
          </w:rPr>
          <w:tab/>
        </w:r>
        <w:r w:rsidR="00741FEE">
          <w:rPr>
            <w:noProof/>
            <w:webHidden/>
          </w:rPr>
          <w:fldChar w:fldCharType="begin"/>
        </w:r>
        <w:r w:rsidR="00741FEE">
          <w:rPr>
            <w:noProof/>
            <w:webHidden/>
          </w:rPr>
          <w:instrText xml:space="preserve"> PAGEREF _Toc138959813 \h </w:instrText>
        </w:r>
        <w:r w:rsidR="00741FEE">
          <w:rPr>
            <w:noProof/>
            <w:webHidden/>
          </w:rPr>
        </w:r>
        <w:r w:rsidR="00741FEE">
          <w:rPr>
            <w:noProof/>
            <w:webHidden/>
          </w:rPr>
          <w:fldChar w:fldCharType="separate"/>
        </w:r>
        <w:r>
          <w:rPr>
            <w:noProof/>
            <w:webHidden/>
          </w:rPr>
          <w:t>16</w:t>
        </w:r>
        <w:r w:rsidR="00741FEE">
          <w:rPr>
            <w:noProof/>
            <w:webHidden/>
          </w:rPr>
          <w:fldChar w:fldCharType="end"/>
        </w:r>
      </w:hyperlink>
    </w:p>
    <w:p w14:paraId="4E3B13AB" w14:textId="515CDAA8" w:rsidR="00741FEE" w:rsidRDefault="00704C40">
      <w:pPr>
        <w:pStyle w:val="TOC5"/>
        <w:rPr>
          <w:rFonts w:asciiTheme="minorHAnsi" w:eastAsiaTheme="minorEastAsia" w:hAnsiTheme="minorHAnsi" w:cstheme="minorBidi"/>
          <w:noProof/>
          <w:kern w:val="2"/>
          <w:szCs w:val="22"/>
          <w:lang w:eastAsia="en-GB"/>
          <w14:ligatures w14:val="standardContextual"/>
        </w:rPr>
      </w:pPr>
      <w:hyperlink w:anchor="_Toc138959814" w:history="1">
        <w:r w:rsidR="00741FEE" w:rsidRPr="00534674">
          <w:rPr>
            <w:rStyle w:val="Hyperlink"/>
            <w:bCs/>
            <w:noProof/>
          </w:rPr>
          <w:t>SECTION 6:</w:t>
        </w:r>
        <w:r w:rsidR="00741FEE" w:rsidRPr="00534674">
          <w:rPr>
            <w:rStyle w:val="Hyperlink"/>
            <w:noProof/>
          </w:rPr>
          <w:t xml:space="preserve"> METHOD STATEMENTS</w:t>
        </w:r>
        <w:r w:rsidR="00741FEE">
          <w:rPr>
            <w:noProof/>
            <w:webHidden/>
          </w:rPr>
          <w:tab/>
        </w:r>
        <w:r w:rsidR="00741FEE">
          <w:rPr>
            <w:noProof/>
            <w:webHidden/>
          </w:rPr>
          <w:fldChar w:fldCharType="begin"/>
        </w:r>
        <w:r w:rsidR="00741FEE">
          <w:rPr>
            <w:noProof/>
            <w:webHidden/>
          </w:rPr>
          <w:instrText xml:space="preserve"> PAGEREF _Toc138959814 \h </w:instrText>
        </w:r>
        <w:r w:rsidR="00741FEE">
          <w:rPr>
            <w:noProof/>
            <w:webHidden/>
          </w:rPr>
        </w:r>
        <w:r w:rsidR="00741FEE">
          <w:rPr>
            <w:noProof/>
            <w:webHidden/>
          </w:rPr>
          <w:fldChar w:fldCharType="separate"/>
        </w:r>
        <w:r>
          <w:rPr>
            <w:noProof/>
            <w:webHidden/>
          </w:rPr>
          <w:t>17</w:t>
        </w:r>
        <w:r w:rsidR="00741FEE">
          <w:rPr>
            <w:noProof/>
            <w:webHidden/>
          </w:rPr>
          <w:fldChar w:fldCharType="end"/>
        </w:r>
      </w:hyperlink>
    </w:p>
    <w:p w14:paraId="4B6E63CF" w14:textId="723D307A" w:rsidR="00741FEE" w:rsidRDefault="00704C40">
      <w:pPr>
        <w:pStyle w:val="TOC5"/>
        <w:rPr>
          <w:rFonts w:asciiTheme="minorHAnsi" w:eastAsiaTheme="minorEastAsia" w:hAnsiTheme="minorHAnsi" w:cstheme="minorBidi"/>
          <w:noProof/>
          <w:kern w:val="2"/>
          <w:szCs w:val="22"/>
          <w:lang w:eastAsia="en-GB"/>
          <w14:ligatures w14:val="standardContextual"/>
        </w:rPr>
      </w:pPr>
      <w:hyperlink w:anchor="_Toc138959815" w:history="1">
        <w:r w:rsidR="00741FEE" w:rsidRPr="00534674">
          <w:rPr>
            <w:rStyle w:val="Hyperlink"/>
            <w:bCs/>
            <w:noProof/>
          </w:rPr>
          <w:t>SECTION 7:</w:t>
        </w:r>
        <w:r w:rsidR="00741FEE" w:rsidRPr="00534674">
          <w:rPr>
            <w:rStyle w:val="Hyperlink"/>
            <w:noProof/>
          </w:rPr>
          <w:t xml:space="preserve"> PRICING </w:t>
        </w:r>
        <w:r w:rsidR="00E31701">
          <w:rPr>
            <w:rStyle w:val="Hyperlink"/>
            <w:noProof/>
          </w:rPr>
          <w:t xml:space="preserve">INFORMATION </w:t>
        </w:r>
        <w:r w:rsidR="00741FEE" w:rsidRPr="00534674">
          <w:rPr>
            <w:rStyle w:val="Hyperlink"/>
            <w:noProof/>
          </w:rPr>
          <w:t>SCHEDULE</w:t>
        </w:r>
        <w:r w:rsidR="00741FEE">
          <w:rPr>
            <w:noProof/>
            <w:webHidden/>
          </w:rPr>
          <w:tab/>
        </w:r>
        <w:r w:rsidR="00741FEE">
          <w:rPr>
            <w:noProof/>
            <w:webHidden/>
          </w:rPr>
          <w:fldChar w:fldCharType="begin"/>
        </w:r>
        <w:r w:rsidR="00741FEE">
          <w:rPr>
            <w:noProof/>
            <w:webHidden/>
          </w:rPr>
          <w:instrText xml:space="preserve"> PAGEREF _Toc138959815 \h </w:instrText>
        </w:r>
        <w:r w:rsidR="00741FEE">
          <w:rPr>
            <w:noProof/>
            <w:webHidden/>
          </w:rPr>
        </w:r>
        <w:r w:rsidR="00741FEE">
          <w:rPr>
            <w:noProof/>
            <w:webHidden/>
          </w:rPr>
          <w:fldChar w:fldCharType="separate"/>
        </w:r>
        <w:r>
          <w:rPr>
            <w:noProof/>
            <w:webHidden/>
          </w:rPr>
          <w:t>20</w:t>
        </w:r>
        <w:r w:rsidR="00741FEE">
          <w:rPr>
            <w:noProof/>
            <w:webHidden/>
          </w:rPr>
          <w:fldChar w:fldCharType="end"/>
        </w:r>
      </w:hyperlink>
    </w:p>
    <w:p w14:paraId="64F7CA1F" w14:textId="3079A32B" w:rsidR="00741FEE" w:rsidRDefault="00704C40">
      <w:pPr>
        <w:pStyle w:val="TOC5"/>
        <w:rPr>
          <w:rFonts w:asciiTheme="minorHAnsi" w:eastAsiaTheme="minorEastAsia" w:hAnsiTheme="minorHAnsi" w:cstheme="minorBidi"/>
          <w:noProof/>
          <w:kern w:val="2"/>
          <w:szCs w:val="22"/>
          <w:lang w:eastAsia="en-GB"/>
          <w14:ligatures w14:val="standardContextual"/>
        </w:rPr>
      </w:pPr>
      <w:hyperlink w:anchor="_Toc138959816" w:history="1">
        <w:r w:rsidR="00741FEE" w:rsidRPr="00534674">
          <w:rPr>
            <w:rStyle w:val="Hyperlink"/>
            <w:bCs/>
            <w:noProof/>
          </w:rPr>
          <w:t>SECTION 8:</w:t>
        </w:r>
        <w:r w:rsidR="00741FEE" w:rsidRPr="00534674">
          <w:rPr>
            <w:rStyle w:val="Hyperlink"/>
            <w:noProof/>
          </w:rPr>
          <w:t xml:space="preserve"> CERTIFICATE OF CONFIDENTIALITY</w:t>
        </w:r>
        <w:r w:rsidR="00741FEE">
          <w:rPr>
            <w:noProof/>
            <w:webHidden/>
          </w:rPr>
          <w:tab/>
        </w:r>
        <w:r w:rsidR="00741FEE">
          <w:rPr>
            <w:noProof/>
            <w:webHidden/>
          </w:rPr>
          <w:fldChar w:fldCharType="begin"/>
        </w:r>
        <w:r w:rsidR="00741FEE">
          <w:rPr>
            <w:noProof/>
            <w:webHidden/>
          </w:rPr>
          <w:instrText xml:space="preserve"> PAGEREF _Toc138959816 \h </w:instrText>
        </w:r>
        <w:r w:rsidR="00741FEE">
          <w:rPr>
            <w:noProof/>
            <w:webHidden/>
          </w:rPr>
        </w:r>
        <w:r w:rsidR="00741FEE">
          <w:rPr>
            <w:noProof/>
            <w:webHidden/>
          </w:rPr>
          <w:fldChar w:fldCharType="separate"/>
        </w:r>
        <w:r>
          <w:rPr>
            <w:noProof/>
            <w:webHidden/>
          </w:rPr>
          <w:t>21</w:t>
        </w:r>
        <w:r w:rsidR="00741FEE">
          <w:rPr>
            <w:noProof/>
            <w:webHidden/>
          </w:rPr>
          <w:fldChar w:fldCharType="end"/>
        </w:r>
      </w:hyperlink>
    </w:p>
    <w:p w14:paraId="111203DF" w14:textId="45758336" w:rsidR="00741FEE" w:rsidRDefault="00704C40">
      <w:pPr>
        <w:pStyle w:val="TOC5"/>
        <w:rPr>
          <w:rFonts w:asciiTheme="minorHAnsi" w:eastAsiaTheme="minorEastAsia" w:hAnsiTheme="minorHAnsi" w:cstheme="minorBidi"/>
          <w:noProof/>
          <w:kern w:val="2"/>
          <w:szCs w:val="22"/>
          <w:lang w:eastAsia="en-GB"/>
          <w14:ligatures w14:val="standardContextual"/>
        </w:rPr>
      </w:pPr>
      <w:hyperlink w:anchor="_Toc138959817" w:history="1">
        <w:r w:rsidR="00741FEE" w:rsidRPr="00534674">
          <w:rPr>
            <w:rStyle w:val="Hyperlink"/>
            <w:bCs/>
            <w:noProof/>
          </w:rPr>
          <w:t>SECTION 9:</w:t>
        </w:r>
        <w:r w:rsidR="00741FEE" w:rsidRPr="00534674">
          <w:rPr>
            <w:rStyle w:val="Hyperlink"/>
            <w:noProof/>
            <w:snapToGrid w:val="0"/>
          </w:rPr>
          <w:t xml:space="preserve"> CERTIFICATE OF NON-CANVASSING AND NON- COLLUSION</w:t>
        </w:r>
        <w:r w:rsidR="00741FEE">
          <w:rPr>
            <w:noProof/>
            <w:webHidden/>
          </w:rPr>
          <w:tab/>
        </w:r>
        <w:r w:rsidR="00741FEE">
          <w:rPr>
            <w:noProof/>
            <w:webHidden/>
          </w:rPr>
          <w:fldChar w:fldCharType="begin"/>
        </w:r>
        <w:r w:rsidR="00741FEE">
          <w:rPr>
            <w:noProof/>
            <w:webHidden/>
          </w:rPr>
          <w:instrText xml:space="preserve"> PAGEREF _Toc138959817 \h </w:instrText>
        </w:r>
        <w:r w:rsidR="00741FEE">
          <w:rPr>
            <w:noProof/>
            <w:webHidden/>
          </w:rPr>
        </w:r>
        <w:r w:rsidR="00741FEE">
          <w:rPr>
            <w:noProof/>
            <w:webHidden/>
          </w:rPr>
          <w:fldChar w:fldCharType="separate"/>
        </w:r>
        <w:r>
          <w:rPr>
            <w:noProof/>
            <w:webHidden/>
          </w:rPr>
          <w:t>22</w:t>
        </w:r>
        <w:r w:rsidR="00741FEE">
          <w:rPr>
            <w:noProof/>
            <w:webHidden/>
          </w:rPr>
          <w:fldChar w:fldCharType="end"/>
        </w:r>
      </w:hyperlink>
    </w:p>
    <w:p w14:paraId="7B2B381B" w14:textId="60DA1303" w:rsidR="00741FEE" w:rsidRDefault="00704C40">
      <w:pPr>
        <w:pStyle w:val="TOC5"/>
        <w:rPr>
          <w:rFonts w:asciiTheme="minorHAnsi" w:eastAsiaTheme="minorEastAsia" w:hAnsiTheme="minorHAnsi" w:cstheme="minorBidi"/>
          <w:noProof/>
          <w:kern w:val="2"/>
          <w:szCs w:val="22"/>
          <w:lang w:eastAsia="en-GB"/>
          <w14:ligatures w14:val="standardContextual"/>
        </w:rPr>
      </w:pPr>
      <w:hyperlink w:anchor="_Toc138959818" w:history="1">
        <w:r w:rsidR="00741FEE" w:rsidRPr="00534674">
          <w:rPr>
            <w:rStyle w:val="Hyperlink"/>
            <w:bCs/>
            <w:noProof/>
          </w:rPr>
          <w:t>SECTION 10:</w:t>
        </w:r>
        <w:r w:rsidR="00741FEE" w:rsidRPr="00534674">
          <w:rPr>
            <w:rStyle w:val="Hyperlink"/>
            <w:noProof/>
          </w:rPr>
          <w:t xml:space="preserve"> FORM OF TENDER</w:t>
        </w:r>
        <w:r w:rsidR="00741FEE">
          <w:rPr>
            <w:noProof/>
            <w:webHidden/>
          </w:rPr>
          <w:tab/>
        </w:r>
        <w:r w:rsidR="00741FEE">
          <w:rPr>
            <w:noProof/>
            <w:webHidden/>
          </w:rPr>
          <w:fldChar w:fldCharType="begin"/>
        </w:r>
        <w:r w:rsidR="00741FEE">
          <w:rPr>
            <w:noProof/>
            <w:webHidden/>
          </w:rPr>
          <w:instrText xml:space="preserve"> PAGEREF _Toc138959818 \h </w:instrText>
        </w:r>
        <w:r w:rsidR="00741FEE">
          <w:rPr>
            <w:noProof/>
            <w:webHidden/>
          </w:rPr>
        </w:r>
        <w:r w:rsidR="00741FEE">
          <w:rPr>
            <w:noProof/>
            <w:webHidden/>
          </w:rPr>
          <w:fldChar w:fldCharType="separate"/>
        </w:r>
        <w:r>
          <w:rPr>
            <w:noProof/>
            <w:webHidden/>
          </w:rPr>
          <w:t>23</w:t>
        </w:r>
        <w:r w:rsidR="00741FEE">
          <w:rPr>
            <w:noProof/>
            <w:webHidden/>
          </w:rPr>
          <w:fldChar w:fldCharType="end"/>
        </w:r>
      </w:hyperlink>
    </w:p>
    <w:p w14:paraId="4414698E" w14:textId="29185486" w:rsidR="00741FEE" w:rsidRDefault="00704C40">
      <w:pPr>
        <w:pStyle w:val="TOC5"/>
        <w:rPr>
          <w:rFonts w:asciiTheme="minorHAnsi" w:eastAsiaTheme="minorEastAsia" w:hAnsiTheme="minorHAnsi" w:cstheme="minorBidi"/>
          <w:noProof/>
          <w:kern w:val="2"/>
          <w:szCs w:val="22"/>
          <w:lang w:eastAsia="en-GB"/>
          <w14:ligatures w14:val="standardContextual"/>
        </w:rPr>
      </w:pPr>
      <w:hyperlink w:anchor="_Toc138959819" w:history="1">
        <w:r w:rsidR="00741FEE" w:rsidRPr="00534674">
          <w:rPr>
            <w:rStyle w:val="Hyperlink"/>
            <w:bCs/>
            <w:noProof/>
          </w:rPr>
          <w:t>SECTION 11:</w:t>
        </w:r>
        <w:r w:rsidR="00741FEE" w:rsidRPr="00534674">
          <w:rPr>
            <w:rStyle w:val="Hyperlink"/>
            <w:noProof/>
          </w:rPr>
          <w:t xml:space="preserve"> DECLARATION CERTIFICATE</w:t>
        </w:r>
        <w:r w:rsidR="00741FEE">
          <w:rPr>
            <w:noProof/>
            <w:webHidden/>
          </w:rPr>
          <w:tab/>
        </w:r>
        <w:r w:rsidR="00741FEE">
          <w:rPr>
            <w:noProof/>
            <w:webHidden/>
          </w:rPr>
          <w:fldChar w:fldCharType="begin"/>
        </w:r>
        <w:r w:rsidR="00741FEE">
          <w:rPr>
            <w:noProof/>
            <w:webHidden/>
          </w:rPr>
          <w:instrText xml:space="preserve"> PAGEREF _Toc138959819 \h </w:instrText>
        </w:r>
        <w:r w:rsidR="00741FEE">
          <w:rPr>
            <w:noProof/>
            <w:webHidden/>
          </w:rPr>
        </w:r>
        <w:r w:rsidR="00741FEE">
          <w:rPr>
            <w:noProof/>
            <w:webHidden/>
          </w:rPr>
          <w:fldChar w:fldCharType="separate"/>
        </w:r>
        <w:r>
          <w:rPr>
            <w:noProof/>
            <w:webHidden/>
          </w:rPr>
          <w:t>24</w:t>
        </w:r>
        <w:r w:rsidR="00741FEE">
          <w:rPr>
            <w:noProof/>
            <w:webHidden/>
          </w:rPr>
          <w:fldChar w:fldCharType="end"/>
        </w:r>
      </w:hyperlink>
    </w:p>
    <w:p w14:paraId="2A477FCE" w14:textId="5E224F44" w:rsidR="00275D8E" w:rsidRPr="004E6E62" w:rsidRDefault="00741FEE" w:rsidP="0034196E">
      <w:pPr>
        <w:widowControl w:val="0"/>
        <w:tabs>
          <w:tab w:val="left" w:pos="576"/>
          <w:tab w:val="left" w:pos="1296"/>
          <w:tab w:val="left" w:pos="2016"/>
          <w:tab w:val="left" w:pos="4680"/>
          <w:tab w:val="left" w:pos="5760"/>
        </w:tabs>
        <w:spacing w:before="120" w:after="120" w:line="276" w:lineRule="auto"/>
        <w:rPr>
          <w:rFonts w:cs="Arial"/>
          <w:snapToGrid w:val="0"/>
          <w:color w:val="000000"/>
          <w:szCs w:val="22"/>
        </w:rPr>
      </w:pPr>
      <w:r>
        <w:rPr>
          <w:rFonts w:cs="Arial"/>
          <w:snapToGrid w:val="0"/>
          <w:color w:val="000000"/>
          <w:szCs w:val="22"/>
        </w:rPr>
        <w:fldChar w:fldCharType="end"/>
      </w:r>
    </w:p>
    <w:p w14:paraId="13FEC5F3" w14:textId="77777777" w:rsidR="00C8253D" w:rsidRPr="004E6E62" w:rsidRDefault="00C8253D" w:rsidP="0034196E">
      <w:pPr>
        <w:widowControl w:val="0"/>
        <w:tabs>
          <w:tab w:val="left" w:pos="576"/>
          <w:tab w:val="left" w:pos="1296"/>
          <w:tab w:val="left" w:pos="2016"/>
          <w:tab w:val="left" w:pos="5040"/>
        </w:tabs>
        <w:spacing w:before="120" w:after="120" w:line="276" w:lineRule="auto"/>
        <w:rPr>
          <w:rFonts w:cs="Arial"/>
          <w:snapToGrid w:val="0"/>
          <w:color w:val="000000"/>
          <w:szCs w:val="22"/>
        </w:rPr>
      </w:pPr>
    </w:p>
    <w:p w14:paraId="2FFCB306" w14:textId="77777777" w:rsidR="003B3093" w:rsidRPr="004E6E62" w:rsidRDefault="003B3093" w:rsidP="0034196E">
      <w:pPr>
        <w:widowControl w:val="0"/>
        <w:tabs>
          <w:tab w:val="left" w:pos="576"/>
          <w:tab w:val="left" w:pos="1296"/>
          <w:tab w:val="left" w:pos="2016"/>
          <w:tab w:val="left" w:pos="5040"/>
        </w:tabs>
        <w:spacing w:before="120" w:after="120" w:line="276" w:lineRule="auto"/>
        <w:rPr>
          <w:rFonts w:cs="Arial"/>
          <w:snapToGrid w:val="0"/>
          <w:color w:val="000000"/>
          <w:szCs w:val="22"/>
        </w:rPr>
      </w:pPr>
    </w:p>
    <w:p w14:paraId="0C6CCC6B"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bookmarkStart w:id="1" w:name="_GoBack"/>
      <w:bookmarkEnd w:id="1"/>
    </w:p>
    <w:p w14:paraId="44EAD32D"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7FB448EC"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425E954C"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41925F59"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2760B1E6"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439592DB"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5C2FAE47"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2C3DC804"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30113AA9" w14:textId="685D86B8" w:rsidR="00EB79BA" w:rsidRPr="00FB3A2D" w:rsidRDefault="00464A6D" w:rsidP="00704C40">
      <w:pPr>
        <w:pStyle w:val="Heading5"/>
        <w:rPr>
          <w:b/>
        </w:rPr>
      </w:pPr>
      <w:r w:rsidRPr="004E6E62">
        <w:br w:type="page"/>
      </w:r>
      <w:bookmarkStart w:id="2" w:name="_Toc138959809"/>
      <w:bookmarkStart w:id="3" w:name="_Toc370978913"/>
      <w:r w:rsidR="00BD695C" w:rsidRPr="004E6E62">
        <w:t>IMPORTANT</w:t>
      </w:r>
      <w:r w:rsidR="00670E29" w:rsidRPr="004E6E62">
        <w:t xml:space="preserve"> INFORMATION FOR CANDIDATES</w:t>
      </w:r>
      <w:bookmarkEnd w:id="2"/>
      <w:r w:rsidRPr="004E6E62">
        <w:t xml:space="preserve"> </w:t>
      </w:r>
      <w:bookmarkStart w:id="4" w:name="_Toc160345783"/>
      <w:bookmarkEnd w:id="3"/>
    </w:p>
    <w:p w14:paraId="6BB8329C" w14:textId="68EE495B" w:rsidR="00812AF4" w:rsidRPr="00E86F2B" w:rsidRDefault="00812AF4" w:rsidP="00E86F2B">
      <w:pPr>
        <w:pStyle w:val="ListParagraph"/>
        <w:numPr>
          <w:ilvl w:val="1"/>
          <w:numId w:val="4"/>
        </w:numPr>
        <w:spacing w:before="120" w:after="120" w:line="276" w:lineRule="auto"/>
        <w:ind w:left="491"/>
        <w:jc w:val="both"/>
        <w:rPr>
          <w:rFonts w:ascii="Arial" w:hAnsi="Arial" w:cs="Arial"/>
          <w:sz w:val="22"/>
          <w:szCs w:val="22"/>
        </w:rPr>
      </w:pPr>
      <w:r w:rsidRPr="00812AF4">
        <w:rPr>
          <w:rFonts w:ascii="Arial" w:hAnsi="Arial" w:cs="Arial"/>
          <w:color w:val="000000"/>
          <w:sz w:val="22"/>
          <w:szCs w:val="22"/>
          <w:lang w:eastAsia="en-GB"/>
        </w:rPr>
        <w:t xml:space="preserve">Clackmannanshire Council </w:t>
      </w:r>
      <w:r w:rsidRPr="00812AF4">
        <w:rPr>
          <w:rFonts w:ascii="Arial" w:hAnsi="Arial" w:cs="Arial"/>
          <w:b/>
          <w:bCs/>
          <w:color w:val="000000"/>
          <w:sz w:val="22"/>
          <w:szCs w:val="22"/>
          <w:lang w:eastAsia="en-GB"/>
        </w:rPr>
        <w:t>(“the Council”)</w:t>
      </w:r>
      <w:r w:rsidRPr="00812AF4">
        <w:rPr>
          <w:rFonts w:ascii="Arial" w:hAnsi="Arial" w:cs="Arial"/>
          <w:color w:val="000000"/>
          <w:sz w:val="22"/>
          <w:szCs w:val="22"/>
          <w:lang w:eastAsia="en-GB"/>
        </w:rPr>
        <w:t xml:space="preserve"> invites your organisation, along with others, to submit a tender </w:t>
      </w:r>
      <w:r w:rsidRPr="00812AF4">
        <w:rPr>
          <w:rFonts w:ascii="Arial" w:hAnsi="Arial" w:cs="Arial"/>
          <w:bCs/>
          <w:color w:val="000000"/>
          <w:sz w:val="22"/>
          <w:szCs w:val="22"/>
          <w:lang w:eastAsia="en-GB"/>
        </w:rPr>
        <w:t>for</w:t>
      </w:r>
      <w:r w:rsidRPr="00812AF4">
        <w:rPr>
          <w:rFonts w:ascii="Arial" w:hAnsi="Arial" w:cs="Arial"/>
          <w:b/>
          <w:color w:val="000000"/>
          <w:sz w:val="22"/>
          <w:szCs w:val="22"/>
          <w:lang w:eastAsia="en-GB"/>
        </w:rPr>
        <w:t xml:space="preserve"> </w:t>
      </w:r>
      <w:r w:rsidRPr="00812AF4">
        <w:rPr>
          <w:rFonts w:ascii="Arial" w:hAnsi="Arial" w:cs="Arial"/>
          <w:b/>
          <w:color w:val="000000"/>
          <w:sz w:val="22"/>
          <w:szCs w:val="22"/>
          <w:highlight w:val="cyan"/>
          <w:lang w:eastAsia="en-GB"/>
        </w:rPr>
        <w:t>[</w:t>
      </w:r>
      <w:r w:rsidRPr="00812AF4">
        <w:rPr>
          <w:rFonts w:ascii="Arial" w:hAnsi="Arial" w:cs="Arial"/>
          <w:b/>
          <w:bCs/>
          <w:color w:val="000000"/>
          <w:sz w:val="22"/>
          <w:szCs w:val="22"/>
          <w:highlight w:val="cyan"/>
          <w:lang w:eastAsia="en-GB"/>
        </w:rPr>
        <w:fldChar w:fldCharType="begin"/>
      </w:r>
      <w:r w:rsidRPr="00812AF4">
        <w:rPr>
          <w:rFonts w:ascii="Arial" w:hAnsi="Arial" w:cs="Arial"/>
          <w:b/>
          <w:color w:val="000000"/>
          <w:sz w:val="22"/>
          <w:szCs w:val="22"/>
          <w:highlight w:val="cyan"/>
          <w:lang w:eastAsia="en-GB"/>
        </w:rPr>
        <w:instrText xml:space="preserve"> REF Tendertitle \h </w:instrText>
      </w:r>
      <w:r w:rsidRPr="00812AF4">
        <w:rPr>
          <w:rFonts w:ascii="Arial" w:hAnsi="Arial" w:cs="Arial"/>
          <w:b/>
          <w:bCs/>
          <w:color w:val="000000"/>
          <w:sz w:val="22"/>
          <w:szCs w:val="22"/>
          <w:highlight w:val="cyan"/>
          <w:lang w:eastAsia="en-GB"/>
        </w:rPr>
        <w:instrText xml:space="preserve"> \* MERGEFORMAT </w:instrText>
      </w:r>
      <w:r w:rsidRPr="00812AF4">
        <w:rPr>
          <w:rFonts w:ascii="Arial" w:hAnsi="Arial" w:cs="Arial"/>
          <w:b/>
          <w:bCs/>
          <w:color w:val="000000"/>
          <w:sz w:val="22"/>
          <w:szCs w:val="22"/>
          <w:highlight w:val="cyan"/>
          <w:lang w:eastAsia="en-GB"/>
        </w:rPr>
      </w:r>
      <w:r w:rsidRPr="00812AF4">
        <w:rPr>
          <w:rFonts w:ascii="Arial" w:hAnsi="Arial" w:cs="Arial"/>
          <w:b/>
          <w:bCs/>
          <w:color w:val="000000"/>
          <w:sz w:val="22"/>
          <w:szCs w:val="22"/>
          <w:highlight w:val="cyan"/>
          <w:lang w:eastAsia="en-GB"/>
        </w:rPr>
        <w:fldChar w:fldCharType="separate"/>
      </w:r>
      <w:r w:rsidRPr="00812AF4">
        <w:rPr>
          <w:rFonts w:ascii="Arial" w:hAnsi="Arial" w:cs="Arial"/>
          <w:b/>
          <w:snapToGrid w:val="0"/>
          <w:color w:val="000000"/>
          <w:sz w:val="22"/>
          <w:szCs w:val="22"/>
          <w:highlight w:val="cyan"/>
        </w:rPr>
        <w:t>Tender Title</w:t>
      </w:r>
      <w:r w:rsidRPr="00812AF4">
        <w:rPr>
          <w:rFonts w:ascii="Arial" w:hAnsi="Arial" w:cs="Arial"/>
          <w:b/>
          <w:bCs/>
          <w:color w:val="000000"/>
          <w:sz w:val="22"/>
          <w:szCs w:val="22"/>
          <w:highlight w:val="cyan"/>
          <w:lang w:eastAsia="en-GB"/>
        </w:rPr>
        <w:fldChar w:fldCharType="end"/>
      </w:r>
      <w:r w:rsidRPr="00812AF4">
        <w:rPr>
          <w:rFonts w:ascii="Arial" w:hAnsi="Arial" w:cs="Arial"/>
          <w:b/>
          <w:bCs/>
          <w:color w:val="000000"/>
          <w:sz w:val="22"/>
          <w:szCs w:val="22"/>
          <w:highlight w:val="cyan"/>
          <w:lang w:eastAsia="en-GB"/>
        </w:rPr>
        <w:t>]</w:t>
      </w:r>
      <w:r w:rsidRPr="00812AF4">
        <w:rPr>
          <w:rFonts w:ascii="Arial" w:hAnsi="Arial" w:cs="Arial"/>
          <w:b/>
          <w:bCs/>
          <w:color w:val="000000"/>
          <w:sz w:val="22"/>
          <w:szCs w:val="22"/>
          <w:lang w:eastAsia="en-GB"/>
        </w:rPr>
        <w:t xml:space="preserve"> </w:t>
      </w:r>
      <w:r w:rsidRPr="00812AF4">
        <w:rPr>
          <w:rFonts w:ascii="Arial" w:hAnsi="Arial" w:cs="Arial"/>
          <w:bCs/>
          <w:color w:val="000000"/>
          <w:sz w:val="22"/>
          <w:szCs w:val="22"/>
          <w:lang w:eastAsia="en-GB"/>
        </w:rPr>
        <w:t xml:space="preserve">referenced </w:t>
      </w:r>
      <w:r w:rsidRPr="00812AF4">
        <w:rPr>
          <w:rFonts w:ascii="Arial" w:hAnsi="Arial" w:cs="Arial"/>
          <w:bCs/>
          <w:color w:val="000000"/>
          <w:sz w:val="22"/>
          <w:szCs w:val="22"/>
          <w:highlight w:val="cyan"/>
          <w:lang w:eastAsia="en-GB"/>
        </w:rPr>
        <w:t>[</w:t>
      </w:r>
      <w:r w:rsidR="00E56F2B" w:rsidRPr="00C014F9">
        <w:rPr>
          <w:rFonts w:ascii="Arial" w:hAnsi="Arial" w:cs="Arial"/>
          <w:b/>
          <w:bCs/>
          <w:color w:val="000000"/>
          <w:sz w:val="22"/>
          <w:szCs w:val="22"/>
          <w:highlight w:val="cyan"/>
          <w:lang w:eastAsia="en-GB"/>
        </w:rPr>
        <w:t xml:space="preserve">2/6/ </w:t>
      </w:r>
      <w:r w:rsidRPr="00C014F9">
        <w:rPr>
          <w:rFonts w:ascii="Arial" w:hAnsi="Arial" w:cs="Arial"/>
          <w:b/>
          <w:bCs/>
          <w:color w:val="000000"/>
          <w:sz w:val="22"/>
          <w:szCs w:val="22"/>
          <w:highlight w:val="cyan"/>
          <w:lang w:eastAsia="en-GB"/>
        </w:rPr>
        <w:fldChar w:fldCharType="begin"/>
      </w:r>
      <w:r w:rsidRPr="00E56F2B">
        <w:rPr>
          <w:rFonts w:ascii="Arial" w:hAnsi="Arial" w:cs="Arial"/>
          <w:b/>
          <w:bCs/>
          <w:color w:val="000000"/>
          <w:sz w:val="22"/>
          <w:szCs w:val="22"/>
          <w:highlight w:val="cyan"/>
          <w:lang w:eastAsia="en-GB"/>
        </w:rPr>
        <w:instrText xml:space="preserve"> REF tenderref \h  \* MERGEFORMAT </w:instrText>
      </w:r>
      <w:r w:rsidRPr="00C014F9">
        <w:rPr>
          <w:rFonts w:ascii="Arial" w:hAnsi="Arial" w:cs="Arial"/>
          <w:b/>
          <w:bCs/>
          <w:color w:val="000000"/>
          <w:sz w:val="22"/>
          <w:szCs w:val="22"/>
          <w:highlight w:val="cyan"/>
          <w:lang w:eastAsia="en-GB"/>
        </w:rPr>
      </w:r>
      <w:r w:rsidRPr="00C014F9">
        <w:rPr>
          <w:rFonts w:ascii="Arial" w:hAnsi="Arial" w:cs="Arial"/>
          <w:b/>
          <w:bCs/>
          <w:color w:val="000000"/>
          <w:sz w:val="22"/>
          <w:szCs w:val="22"/>
          <w:highlight w:val="cyan"/>
          <w:lang w:eastAsia="en-GB"/>
        </w:rPr>
        <w:fldChar w:fldCharType="separate"/>
      </w:r>
      <w:r w:rsidRPr="00E56F2B">
        <w:rPr>
          <w:rFonts w:ascii="Arial" w:hAnsi="Arial" w:cs="Arial"/>
          <w:b/>
          <w:snapToGrid w:val="0"/>
          <w:color w:val="000000"/>
          <w:sz w:val="22"/>
          <w:szCs w:val="22"/>
          <w:highlight w:val="cyan"/>
        </w:rPr>
        <w:t>Tender Reference</w:t>
      </w:r>
      <w:r w:rsidRPr="00C014F9">
        <w:rPr>
          <w:rFonts w:ascii="Arial" w:hAnsi="Arial" w:cs="Arial"/>
          <w:b/>
          <w:bCs/>
          <w:color w:val="000000"/>
          <w:sz w:val="22"/>
          <w:szCs w:val="22"/>
          <w:highlight w:val="cyan"/>
          <w:lang w:eastAsia="en-GB"/>
        </w:rPr>
        <w:fldChar w:fldCharType="end"/>
      </w:r>
      <w:r w:rsidRPr="00812AF4">
        <w:rPr>
          <w:rFonts w:ascii="Arial" w:hAnsi="Arial" w:cs="Arial"/>
          <w:b/>
          <w:bCs/>
          <w:color w:val="000000"/>
          <w:sz w:val="22"/>
          <w:szCs w:val="22"/>
          <w:highlight w:val="cyan"/>
          <w:lang w:eastAsia="en-GB"/>
        </w:rPr>
        <w:t>]</w:t>
      </w:r>
      <w:r w:rsidRPr="00812AF4">
        <w:rPr>
          <w:rFonts w:ascii="Arial" w:hAnsi="Arial" w:cs="Arial"/>
          <w:b/>
          <w:color w:val="000000"/>
          <w:sz w:val="22"/>
          <w:szCs w:val="22"/>
          <w:lang w:eastAsia="en-GB"/>
        </w:rPr>
        <w:fldChar w:fldCharType="begin"/>
      </w:r>
      <w:r w:rsidRPr="00812AF4">
        <w:rPr>
          <w:rFonts w:ascii="Arial" w:hAnsi="Arial" w:cs="Arial"/>
          <w:b/>
          <w:color w:val="000000"/>
          <w:sz w:val="22"/>
          <w:szCs w:val="22"/>
          <w:lang w:eastAsia="en-GB"/>
        </w:rPr>
        <w:instrText xml:space="preserve"> REF Tenderref \h  \* MERGEFORMAT </w:instrText>
      </w:r>
      <w:r w:rsidRPr="00812AF4">
        <w:rPr>
          <w:rFonts w:ascii="Arial" w:hAnsi="Arial" w:cs="Arial"/>
          <w:b/>
          <w:color w:val="000000"/>
          <w:sz w:val="22"/>
          <w:szCs w:val="22"/>
          <w:lang w:eastAsia="en-GB"/>
        </w:rPr>
      </w:r>
      <w:r w:rsidRPr="00812AF4">
        <w:rPr>
          <w:rFonts w:ascii="Arial" w:hAnsi="Arial" w:cs="Arial"/>
          <w:b/>
          <w:color w:val="000000"/>
          <w:sz w:val="22"/>
          <w:szCs w:val="22"/>
          <w:lang w:eastAsia="en-GB"/>
        </w:rPr>
        <w:fldChar w:fldCharType="end"/>
      </w:r>
      <w:r w:rsidRPr="00812AF4">
        <w:rPr>
          <w:rFonts w:ascii="Arial" w:hAnsi="Arial" w:cs="Arial"/>
          <w:b/>
          <w:color w:val="000000"/>
          <w:sz w:val="22"/>
          <w:szCs w:val="22"/>
          <w:lang w:eastAsia="en-GB"/>
        </w:rPr>
        <w:fldChar w:fldCharType="begin"/>
      </w:r>
      <w:r w:rsidRPr="00812AF4">
        <w:rPr>
          <w:rFonts w:ascii="Arial" w:hAnsi="Arial" w:cs="Arial"/>
          <w:b/>
          <w:color w:val="000000"/>
          <w:sz w:val="22"/>
          <w:szCs w:val="22"/>
          <w:lang w:eastAsia="en-GB"/>
        </w:rPr>
        <w:instrText xml:space="preserve"> REF Tenderref \h  \* MERGEFORMAT </w:instrText>
      </w:r>
      <w:r w:rsidRPr="00812AF4">
        <w:rPr>
          <w:rFonts w:ascii="Arial" w:hAnsi="Arial" w:cs="Arial"/>
          <w:b/>
          <w:color w:val="000000"/>
          <w:sz w:val="22"/>
          <w:szCs w:val="22"/>
          <w:lang w:eastAsia="en-GB"/>
        </w:rPr>
      </w:r>
      <w:r w:rsidRPr="00812AF4">
        <w:rPr>
          <w:rFonts w:ascii="Arial" w:hAnsi="Arial" w:cs="Arial"/>
          <w:b/>
          <w:color w:val="000000"/>
          <w:sz w:val="22"/>
          <w:szCs w:val="22"/>
          <w:lang w:eastAsia="en-GB"/>
        </w:rPr>
        <w:fldChar w:fldCharType="end"/>
      </w:r>
      <w:r w:rsidRPr="00812AF4">
        <w:rPr>
          <w:rFonts w:ascii="Arial" w:hAnsi="Arial" w:cs="Arial"/>
          <w:b/>
          <w:color w:val="000000"/>
          <w:sz w:val="22"/>
          <w:szCs w:val="22"/>
          <w:lang w:eastAsia="en-GB"/>
        </w:rPr>
        <w:fldChar w:fldCharType="begin"/>
      </w:r>
      <w:r w:rsidRPr="00812AF4">
        <w:rPr>
          <w:rFonts w:ascii="Arial" w:hAnsi="Arial" w:cs="Arial"/>
          <w:b/>
          <w:color w:val="000000"/>
          <w:sz w:val="22"/>
          <w:szCs w:val="22"/>
          <w:lang w:eastAsia="en-GB"/>
        </w:rPr>
        <w:instrText xml:space="preserve"> REF Tenderref \h  \* MERGEFORMAT </w:instrText>
      </w:r>
      <w:r w:rsidRPr="00812AF4">
        <w:rPr>
          <w:rFonts w:ascii="Arial" w:hAnsi="Arial" w:cs="Arial"/>
          <w:b/>
          <w:color w:val="000000"/>
          <w:sz w:val="22"/>
          <w:szCs w:val="22"/>
          <w:lang w:eastAsia="en-GB"/>
        </w:rPr>
      </w:r>
      <w:r w:rsidRPr="00812AF4">
        <w:rPr>
          <w:rFonts w:ascii="Arial" w:hAnsi="Arial" w:cs="Arial"/>
          <w:b/>
          <w:color w:val="000000"/>
          <w:sz w:val="22"/>
          <w:szCs w:val="22"/>
          <w:lang w:eastAsia="en-GB"/>
        </w:rPr>
        <w:fldChar w:fldCharType="end"/>
      </w:r>
      <w:r w:rsidRPr="00812AF4">
        <w:rPr>
          <w:rFonts w:ascii="Arial" w:hAnsi="Arial" w:cs="Arial"/>
          <w:b/>
          <w:color w:val="000000"/>
          <w:sz w:val="22"/>
          <w:szCs w:val="22"/>
          <w:lang w:eastAsia="en-GB"/>
        </w:rPr>
        <w:t>.</w:t>
      </w:r>
      <w:r w:rsidRPr="00812AF4">
        <w:rPr>
          <w:rFonts w:ascii="Arial" w:hAnsi="Arial" w:cs="Arial"/>
          <w:b/>
          <w:bCs/>
          <w:color w:val="000000"/>
          <w:sz w:val="22"/>
          <w:szCs w:val="22"/>
          <w:lang w:eastAsia="en-GB"/>
        </w:rPr>
        <w:t xml:space="preserve">  </w:t>
      </w:r>
      <w:r w:rsidRPr="00812AF4">
        <w:rPr>
          <w:rFonts w:ascii="Arial" w:hAnsi="Arial" w:cs="Arial"/>
          <w:color w:val="000000"/>
          <w:sz w:val="22"/>
          <w:szCs w:val="22"/>
          <w:lang w:eastAsia="en-GB"/>
        </w:rPr>
        <w:t xml:space="preserve">The deadline for submission of tenders is </w:t>
      </w:r>
      <w:r w:rsidRPr="00812AF4">
        <w:rPr>
          <w:rFonts w:ascii="Arial" w:hAnsi="Arial" w:cs="Arial"/>
          <w:b/>
          <w:bCs/>
          <w:color w:val="000000"/>
          <w:sz w:val="22"/>
          <w:szCs w:val="22"/>
          <w:highlight w:val="cyan"/>
          <w:lang w:eastAsia="en-GB"/>
        </w:rPr>
        <w:t>[</w:t>
      </w:r>
      <w:r w:rsidRPr="00812AF4">
        <w:rPr>
          <w:rFonts w:ascii="Arial" w:hAnsi="Arial" w:cs="Arial"/>
          <w:b/>
          <w:color w:val="000000"/>
          <w:sz w:val="22"/>
          <w:szCs w:val="22"/>
          <w:highlight w:val="cyan"/>
          <w:lang w:eastAsia="en-GB"/>
        </w:rPr>
        <w:fldChar w:fldCharType="begin"/>
      </w:r>
      <w:r w:rsidRPr="00812AF4">
        <w:rPr>
          <w:rFonts w:ascii="Arial" w:hAnsi="Arial" w:cs="Arial"/>
          <w:b/>
          <w:color w:val="000000"/>
          <w:sz w:val="22"/>
          <w:szCs w:val="22"/>
          <w:highlight w:val="cyan"/>
          <w:lang w:eastAsia="en-GB"/>
        </w:rPr>
        <w:instrText xml:space="preserve"> REF returndate \h  \* MERGEFORMAT </w:instrText>
      </w:r>
      <w:r w:rsidRPr="00812AF4">
        <w:rPr>
          <w:rFonts w:ascii="Arial" w:hAnsi="Arial" w:cs="Arial"/>
          <w:b/>
          <w:color w:val="000000"/>
          <w:sz w:val="22"/>
          <w:szCs w:val="22"/>
          <w:highlight w:val="cyan"/>
          <w:lang w:eastAsia="en-GB"/>
        </w:rPr>
      </w:r>
      <w:r w:rsidRPr="00812AF4">
        <w:rPr>
          <w:rFonts w:ascii="Arial" w:hAnsi="Arial" w:cs="Arial"/>
          <w:b/>
          <w:color w:val="000000"/>
          <w:sz w:val="22"/>
          <w:szCs w:val="22"/>
          <w:highlight w:val="cyan"/>
          <w:lang w:eastAsia="en-GB"/>
        </w:rPr>
        <w:fldChar w:fldCharType="separate"/>
      </w:r>
      <w:r w:rsidRPr="00812AF4">
        <w:rPr>
          <w:rFonts w:ascii="Arial" w:hAnsi="Arial" w:cs="Arial"/>
          <w:b/>
          <w:snapToGrid w:val="0"/>
          <w:color w:val="000000"/>
          <w:sz w:val="22"/>
          <w:szCs w:val="22"/>
          <w:highlight w:val="cyan"/>
        </w:rPr>
        <w:t>Tender return Date</w:t>
      </w:r>
      <w:r w:rsidRPr="00812AF4">
        <w:rPr>
          <w:rFonts w:ascii="Arial" w:hAnsi="Arial" w:cs="Arial"/>
          <w:b/>
          <w:color w:val="000000"/>
          <w:sz w:val="22"/>
          <w:szCs w:val="22"/>
          <w:highlight w:val="cyan"/>
          <w:lang w:eastAsia="en-GB"/>
        </w:rPr>
        <w:fldChar w:fldCharType="end"/>
      </w:r>
      <w:r w:rsidRPr="00812AF4">
        <w:rPr>
          <w:rFonts w:ascii="Arial" w:hAnsi="Arial" w:cs="Arial"/>
          <w:b/>
          <w:color w:val="000000"/>
          <w:sz w:val="22"/>
          <w:szCs w:val="22"/>
          <w:highlight w:val="cyan"/>
          <w:lang w:eastAsia="en-GB"/>
        </w:rPr>
        <w:t>]</w:t>
      </w:r>
      <w:r w:rsidRPr="00812AF4">
        <w:rPr>
          <w:rFonts w:ascii="Arial" w:hAnsi="Arial" w:cs="Arial"/>
          <w:b/>
          <w:bCs/>
          <w:color w:val="000000"/>
          <w:sz w:val="22"/>
          <w:szCs w:val="22"/>
          <w:lang w:eastAsia="en-GB"/>
        </w:rPr>
        <w:t xml:space="preserve"> @12:00 Noon. Subject to </w:t>
      </w:r>
      <w:r w:rsidR="00BF1C0B">
        <w:rPr>
          <w:rFonts w:ascii="Arial" w:hAnsi="Arial" w:cs="Arial"/>
          <w:b/>
          <w:bCs/>
          <w:color w:val="000000"/>
          <w:sz w:val="22"/>
          <w:szCs w:val="22"/>
          <w:lang w:eastAsia="en-GB"/>
        </w:rPr>
        <w:t>paragraph 2.8(f)</w:t>
      </w:r>
      <w:r w:rsidRPr="00812AF4">
        <w:rPr>
          <w:rFonts w:ascii="Arial" w:hAnsi="Arial" w:cs="Arial"/>
          <w:b/>
          <w:bCs/>
          <w:color w:val="000000"/>
          <w:sz w:val="22"/>
          <w:szCs w:val="22"/>
          <w:lang w:eastAsia="en-GB"/>
        </w:rPr>
        <w:t xml:space="preserve">, tenders submitted after this time </w:t>
      </w:r>
      <w:r w:rsidRPr="00E86F2B">
        <w:rPr>
          <w:rFonts w:ascii="Arial" w:hAnsi="Arial" w:cs="Arial"/>
          <w:sz w:val="22"/>
          <w:szCs w:val="22"/>
        </w:rPr>
        <w:t>will not be considered.</w:t>
      </w:r>
    </w:p>
    <w:p w14:paraId="0700B85D" w14:textId="77777777" w:rsidR="00812AF4" w:rsidRPr="00E86F2B" w:rsidRDefault="00812AF4" w:rsidP="00E86F2B">
      <w:pPr>
        <w:pStyle w:val="ListParagraph"/>
        <w:numPr>
          <w:ilvl w:val="1"/>
          <w:numId w:val="4"/>
        </w:numPr>
        <w:spacing w:before="120" w:after="120" w:line="276" w:lineRule="auto"/>
        <w:ind w:left="491"/>
        <w:jc w:val="both"/>
        <w:rPr>
          <w:rFonts w:ascii="Arial" w:hAnsi="Arial" w:cs="Arial"/>
          <w:sz w:val="22"/>
          <w:szCs w:val="22"/>
        </w:rPr>
      </w:pPr>
      <w:r w:rsidRPr="00E86F2B">
        <w:rPr>
          <w:rFonts w:ascii="Arial" w:hAnsi="Arial" w:cs="Arial"/>
          <w:sz w:val="22"/>
          <w:szCs w:val="22"/>
        </w:rPr>
        <w:t xml:space="preserve">It is the responsibility of all Tenderers to ensure their tender is received no later than the appointed time. </w:t>
      </w:r>
    </w:p>
    <w:p w14:paraId="3E61123B" w14:textId="44433C02" w:rsidR="00812AF4" w:rsidRPr="00E86F2B" w:rsidRDefault="00947166" w:rsidP="00E86F2B">
      <w:pPr>
        <w:pStyle w:val="ListParagraph"/>
        <w:numPr>
          <w:ilvl w:val="1"/>
          <w:numId w:val="4"/>
        </w:numPr>
        <w:spacing w:before="120" w:after="120" w:line="276" w:lineRule="auto"/>
        <w:ind w:left="491"/>
        <w:jc w:val="both"/>
        <w:rPr>
          <w:rFonts w:ascii="Arial" w:hAnsi="Arial" w:cs="Arial"/>
          <w:sz w:val="22"/>
          <w:szCs w:val="22"/>
        </w:rPr>
      </w:pPr>
      <w:r w:rsidRPr="00812AF4">
        <w:rPr>
          <w:rFonts w:ascii="Arial" w:hAnsi="Arial" w:cs="Arial"/>
          <w:sz w:val="22"/>
          <w:szCs w:val="22"/>
        </w:rPr>
        <w:t>The Council will assess all submissions objectively and in accordance with the criteria set out in the advertisement</w:t>
      </w:r>
      <w:r w:rsidR="004D7953" w:rsidRPr="00812AF4">
        <w:rPr>
          <w:rFonts w:ascii="Arial" w:hAnsi="Arial" w:cs="Arial"/>
          <w:sz w:val="22"/>
          <w:szCs w:val="22"/>
        </w:rPr>
        <w:t xml:space="preserve">. </w:t>
      </w:r>
    </w:p>
    <w:p w14:paraId="3D8D0CEE" w14:textId="77777777" w:rsidR="00812AF4" w:rsidRPr="00E86F2B" w:rsidRDefault="00947166" w:rsidP="00E86F2B">
      <w:pPr>
        <w:pStyle w:val="ListParagraph"/>
        <w:numPr>
          <w:ilvl w:val="1"/>
          <w:numId w:val="4"/>
        </w:numPr>
        <w:spacing w:before="120" w:after="120" w:line="276" w:lineRule="auto"/>
        <w:ind w:left="491"/>
        <w:jc w:val="both"/>
        <w:rPr>
          <w:rFonts w:ascii="Arial" w:hAnsi="Arial" w:cs="Arial"/>
          <w:sz w:val="22"/>
          <w:szCs w:val="22"/>
        </w:rPr>
      </w:pPr>
      <w:r w:rsidRPr="00E86F2B">
        <w:rPr>
          <w:rFonts w:ascii="Arial" w:hAnsi="Arial" w:cs="Arial"/>
          <w:sz w:val="22"/>
          <w:szCs w:val="22"/>
        </w:rPr>
        <w:t xml:space="preserve">Although every care has been taken in preparing the Invitation to Tender, no representation, warranty or undertaking, expressed or implied is, or will be made, and no responsibility or liability will be accepted by the Council or by any of its officers, employees, servants, agents or advisers as to the accuracy or completeness of the Invitation to Tender or any other </w:t>
      </w:r>
      <w:r w:rsidR="000C7221" w:rsidRPr="00E86F2B">
        <w:rPr>
          <w:rFonts w:ascii="Arial" w:hAnsi="Arial" w:cs="Arial"/>
          <w:sz w:val="22"/>
          <w:szCs w:val="22"/>
        </w:rPr>
        <w:t xml:space="preserve">data or </w:t>
      </w:r>
      <w:r w:rsidRPr="00E86F2B">
        <w:rPr>
          <w:rFonts w:ascii="Arial" w:hAnsi="Arial" w:cs="Arial"/>
          <w:sz w:val="22"/>
          <w:szCs w:val="22"/>
        </w:rPr>
        <w:t xml:space="preserve">written or verbal information made available to any </w:t>
      </w:r>
      <w:r w:rsidR="00CF1CAD" w:rsidRPr="00E86F2B">
        <w:rPr>
          <w:rFonts w:ascii="Arial" w:hAnsi="Arial" w:cs="Arial"/>
          <w:sz w:val="22"/>
          <w:szCs w:val="22"/>
        </w:rPr>
        <w:t>Tenderer</w:t>
      </w:r>
      <w:r w:rsidRPr="00E86F2B">
        <w:rPr>
          <w:rFonts w:ascii="Arial" w:hAnsi="Arial" w:cs="Arial"/>
          <w:sz w:val="22"/>
          <w:szCs w:val="22"/>
        </w:rPr>
        <w:t xml:space="preserve"> or its advisers. Any liability, however arising, is expressly disclaimed</w:t>
      </w:r>
      <w:r w:rsidR="00CF1CAD" w:rsidRPr="00E86F2B">
        <w:rPr>
          <w:rFonts w:ascii="Arial" w:hAnsi="Arial" w:cs="Arial"/>
          <w:sz w:val="22"/>
          <w:szCs w:val="22"/>
        </w:rPr>
        <w:t xml:space="preserve"> by the Council and its advisors</w:t>
      </w:r>
      <w:r w:rsidRPr="00E86F2B">
        <w:rPr>
          <w:rFonts w:ascii="Arial" w:hAnsi="Arial" w:cs="Arial"/>
          <w:sz w:val="22"/>
          <w:szCs w:val="22"/>
        </w:rPr>
        <w:t xml:space="preserve">. </w:t>
      </w:r>
      <w:r w:rsidR="00966555" w:rsidRPr="00E86F2B">
        <w:rPr>
          <w:rFonts w:ascii="Arial" w:hAnsi="Arial" w:cs="Arial"/>
          <w:sz w:val="22"/>
          <w:szCs w:val="22"/>
        </w:rPr>
        <w:t>Tenderers</w:t>
      </w:r>
      <w:r w:rsidRPr="00E86F2B">
        <w:rPr>
          <w:rFonts w:ascii="Arial" w:hAnsi="Arial" w:cs="Arial"/>
          <w:sz w:val="22"/>
          <w:szCs w:val="22"/>
        </w:rPr>
        <w:t xml:space="preserve"> will have to make their own investigations and interpretation. </w:t>
      </w:r>
    </w:p>
    <w:p w14:paraId="6BFFB379" w14:textId="77777777" w:rsidR="00812AF4" w:rsidRPr="00E86F2B" w:rsidRDefault="00393BC2" w:rsidP="00E86F2B">
      <w:pPr>
        <w:pStyle w:val="ListParagraph"/>
        <w:numPr>
          <w:ilvl w:val="1"/>
          <w:numId w:val="4"/>
        </w:numPr>
        <w:spacing w:before="120" w:after="120" w:line="276" w:lineRule="auto"/>
        <w:ind w:left="491"/>
        <w:jc w:val="both"/>
        <w:rPr>
          <w:rFonts w:ascii="Arial" w:hAnsi="Arial" w:cs="Arial"/>
          <w:sz w:val="22"/>
          <w:szCs w:val="22"/>
        </w:rPr>
      </w:pPr>
      <w:r w:rsidRPr="00E86F2B">
        <w:rPr>
          <w:rFonts w:ascii="Arial" w:hAnsi="Arial" w:cs="Arial"/>
          <w:sz w:val="22"/>
          <w:szCs w:val="22"/>
        </w:rPr>
        <w:t xml:space="preserve">Whilst the Council has prepared this Invitation to Tender, the Council will not accept any responsibility or liability for advising any recipient of any changes or additions to the information contained in this Invitation to Tender, or any other information relating to the project that comes to their attention. </w:t>
      </w:r>
    </w:p>
    <w:p w14:paraId="5DCB29A2" w14:textId="77777777" w:rsidR="00812AF4" w:rsidRPr="00E86F2B" w:rsidRDefault="00947166" w:rsidP="00E86F2B">
      <w:pPr>
        <w:pStyle w:val="ListParagraph"/>
        <w:numPr>
          <w:ilvl w:val="1"/>
          <w:numId w:val="4"/>
        </w:numPr>
        <w:spacing w:before="120" w:after="120" w:line="276" w:lineRule="auto"/>
        <w:ind w:left="491"/>
        <w:jc w:val="both"/>
        <w:rPr>
          <w:rFonts w:ascii="Arial" w:hAnsi="Arial" w:cs="Arial"/>
          <w:sz w:val="22"/>
          <w:szCs w:val="22"/>
        </w:rPr>
      </w:pPr>
      <w:r w:rsidRPr="00812AF4">
        <w:rPr>
          <w:rFonts w:ascii="Arial" w:hAnsi="Arial" w:cs="Arial"/>
          <w:sz w:val="22"/>
          <w:szCs w:val="22"/>
        </w:rPr>
        <w:t>In the event that proceedings are brought against the Council</w:t>
      </w:r>
      <w:r w:rsidR="000C7221" w:rsidRPr="00812AF4">
        <w:rPr>
          <w:rFonts w:ascii="Arial" w:hAnsi="Arial" w:cs="Arial"/>
          <w:sz w:val="22"/>
          <w:szCs w:val="22"/>
        </w:rPr>
        <w:t xml:space="preserve"> in relation to the procurement process</w:t>
      </w:r>
      <w:r w:rsidRPr="00812AF4">
        <w:rPr>
          <w:rFonts w:ascii="Arial" w:hAnsi="Arial" w:cs="Arial"/>
          <w:sz w:val="22"/>
          <w:szCs w:val="22"/>
        </w:rPr>
        <w:t>, the Council reserve</w:t>
      </w:r>
      <w:r w:rsidR="005C0D92" w:rsidRPr="00812AF4">
        <w:rPr>
          <w:rFonts w:ascii="Arial" w:hAnsi="Arial" w:cs="Arial"/>
          <w:sz w:val="22"/>
          <w:szCs w:val="22"/>
        </w:rPr>
        <w:t>s</w:t>
      </w:r>
      <w:r w:rsidRPr="00812AF4">
        <w:rPr>
          <w:rFonts w:ascii="Arial" w:hAnsi="Arial" w:cs="Arial"/>
          <w:sz w:val="22"/>
          <w:szCs w:val="22"/>
        </w:rPr>
        <w:t xml:space="preserve"> the right to suspend the </w:t>
      </w:r>
      <w:r w:rsidR="000C7221" w:rsidRPr="00812AF4">
        <w:rPr>
          <w:rFonts w:ascii="Arial" w:hAnsi="Arial" w:cs="Arial"/>
          <w:sz w:val="22"/>
          <w:szCs w:val="22"/>
        </w:rPr>
        <w:t xml:space="preserve">procurement process or the </w:t>
      </w:r>
      <w:r w:rsidRPr="00812AF4">
        <w:rPr>
          <w:rFonts w:ascii="Arial" w:hAnsi="Arial" w:cs="Arial"/>
          <w:sz w:val="22"/>
          <w:szCs w:val="22"/>
        </w:rPr>
        <w:t>contract</w:t>
      </w:r>
      <w:r w:rsidR="000C7221" w:rsidRPr="00812AF4">
        <w:rPr>
          <w:rFonts w:ascii="Arial" w:hAnsi="Arial" w:cs="Arial"/>
          <w:sz w:val="22"/>
          <w:szCs w:val="22"/>
        </w:rPr>
        <w:t xml:space="preserve"> if the contract has been conclude</w:t>
      </w:r>
      <w:r w:rsidR="00393BC2" w:rsidRPr="00812AF4">
        <w:rPr>
          <w:rFonts w:ascii="Arial" w:hAnsi="Arial" w:cs="Arial"/>
          <w:sz w:val="22"/>
          <w:szCs w:val="22"/>
        </w:rPr>
        <w:t>d</w:t>
      </w:r>
      <w:r w:rsidR="000C7221" w:rsidRPr="00812AF4">
        <w:rPr>
          <w:rFonts w:ascii="Arial" w:hAnsi="Arial" w:cs="Arial"/>
          <w:sz w:val="22"/>
          <w:szCs w:val="22"/>
        </w:rPr>
        <w:t xml:space="preserve"> and that</w:t>
      </w:r>
      <w:r w:rsidRPr="00812AF4">
        <w:rPr>
          <w:rFonts w:ascii="Arial" w:hAnsi="Arial" w:cs="Arial"/>
          <w:sz w:val="22"/>
          <w:szCs w:val="22"/>
        </w:rPr>
        <w:t xml:space="preserve"> until such time as the proceedings are finally determined or to terminate the contract </w:t>
      </w:r>
      <w:r w:rsidR="005C0D92" w:rsidRPr="00812AF4">
        <w:rPr>
          <w:rFonts w:ascii="Arial" w:hAnsi="Arial" w:cs="Arial"/>
          <w:sz w:val="22"/>
          <w:szCs w:val="22"/>
        </w:rPr>
        <w:t xml:space="preserve">in either case </w:t>
      </w:r>
      <w:r w:rsidRPr="00812AF4">
        <w:rPr>
          <w:rFonts w:ascii="Arial" w:hAnsi="Arial" w:cs="Arial"/>
          <w:sz w:val="22"/>
          <w:szCs w:val="22"/>
        </w:rPr>
        <w:t xml:space="preserve">on immediate written notice to the </w:t>
      </w:r>
      <w:r w:rsidR="00393BC2" w:rsidRPr="00812AF4">
        <w:rPr>
          <w:rFonts w:ascii="Arial" w:hAnsi="Arial" w:cs="Arial"/>
          <w:sz w:val="22"/>
          <w:szCs w:val="22"/>
        </w:rPr>
        <w:t>Tenderer</w:t>
      </w:r>
      <w:r w:rsidRPr="00812AF4">
        <w:rPr>
          <w:rFonts w:ascii="Arial" w:hAnsi="Arial" w:cs="Arial"/>
          <w:sz w:val="22"/>
          <w:szCs w:val="22"/>
        </w:rPr>
        <w:t xml:space="preserve"> without any penalty or damages due to</w:t>
      </w:r>
      <w:r w:rsidR="005C0D92" w:rsidRPr="00812AF4">
        <w:rPr>
          <w:rFonts w:ascii="Arial" w:hAnsi="Arial" w:cs="Arial"/>
          <w:sz w:val="22"/>
          <w:szCs w:val="22"/>
        </w:rPr>
        <w:t xml:space="preserve"> or by </w:t>
      </w:r>
      <w:r w:rsidRPr="00812AF4">
        <w:rPr>
          <w:rFonts w:ascii="Arial" w:hAnsi="Arial" w:cs="Arial"/>
          <w:sz w:val="22"/>
          <w:szCs w:val="22"/>
        </w:rPr>
        <w:t>the Council.</w:t>
      </w:r>
    </w:p>
    <w:p w14:paraId="706CF8D9" w14:textId="77777777" w:rsidR="00812AF4" w:rsidRPr="00E86F2B" w:rsidRDefault="00947166" w:rsidP="00E86F2B">
      <w:pPr>
        <w:pStyle w:val="ListParagraph"/>
        <w:numPr>
          <w:ilvl w:val="1"/>
          <w:numId w:val="4"/>
        </w:numPr>
        <w:spacing w:before="120" w:after="120" w:line="276" w:lineRule="auto"/>
        <w:ind w:left="491"/>
        <w:jc w:val="both"/>
        <w:rPr>
          <w:rFonts w:ascii="Arial" w:hAnsi="Arial" w:cs="Arial"/>
          <w:sz w:val="22"/>
          <w:szCs w:val="22"/>
        </w:rPr>
      </w:pPr>
      <w:r w:rsidRPr="00812AF4">
        <w:rPr>
          <w:rFonts w:ascii="Arial" w:hAnsi="Arial" w:cs="Arial"/>
          <w:sz w:val="22"/>
          <w:szCs w:val="22"/>
        </w:rPr>
        <w:t xml:space="preserve">The Council reserve the right to make revisions to this </w:t>
      </w:r>
      <w:r w:rsidRPr="00E86F2B">
        <w:rPr>
          <w:rFonts w:ascii="Arial" w:hAnsi="Arial" w:cs="Arial"/>
          <w:sz w:val="22"/>
          <w:szCs w:val="22"/>
        </w:rPr>
        <w:t>Invitation to Tender</w:t>
      </w:r>
      <w:r w:rsidRPr="00812AF4">
        <w:rPr>
          <w:rFonts w:ascii="Arial" w:hAnsi="Arial" w:cs="Arial"/>
          <w:sz w:val="22"/>
          <w:szCs w:val="22"/>
        </w:rPr>
        <w:t xml:space="preserve">. No additional time in relation to submission deadlines for the </w:t>
      </w:r>
      <w:r w:rsidRPr="00E86F2B">
        <w:rPr>
          <w:rFonts w:ascii="Arial" w:hAnsi="Arial" w:cs="Arial"/>
          <w:sz w:val="22"/>
          <w:szCs w:val="22"/>
        </w:rPr>
        <w:t>Invitation to Tender</w:t>
      </w:r>
      <w:r w:rsidRPr="00812AF4">
        <w:rPr>
          <w:rFonts w:ascii="Arial" w:hAnsi="Arial" w:cs="Arial"/>
          <w:sz w:val="22"/>
          <w:szCs w:val="22"/>
        </w:rPr>
        <w:t xml:space="preserve"> will be granted, following notification of any such revision, unless the participants are expressly notified of any extension by the Council.</w:t>
      </w:r>
    </w:p>
    <w:p w14:paraId="06290B7C" w14:textId="77777777" w:rsidR="00812AF4" w:rsidRPr="00E86F2B" w:rsidRDefault="00CF1CAD" w:rsidP="00E86F2B">
      <w:pPr>
        <w:pStyle w:val="ListParagraph"/>
        <w:numPr>
          <w:ilvl w:val="1"/>
          <w:numId w:val="4"/>
        </w:numPr>
        <w:spacing w:before="120" w:after="120" w:line="276" w:lineRule="auto"/>
        <w:ind w:left="491"/>
        <w:jc w:val="both"/>
        <w:rPr>
          <w:rFonts w:ascii="Arial" w:hAnsi="Arial" w:cs="Arial"/>
          <w:sz w:val="22"/>
          <w:szCs w:val="22"/>
        </w:rPr>
      </w:pPr>
      <w:r w:rsidRPr="00812AF4">
        <w:rPr>
          <w:rFonts w:ascii="Arial" w:hAnsi="Arial" w:cs="Arial"/>
          <w:sz w:val="22"/>
          <w:szCs w:val="22"/>
        </w:rPr>
        <w:t>The Council reserves the right to cancel the tender process at any point. The Council is not liable for any costs resulting from any cancellation of this tender process, nor for any other costs</w:t>
      </w:r>
      <w:r w:rsidR="00393BC2" w:rsidRPr="00812AF4">
        <w:rPr>
          <w:rFonts w:ascii="Arial" w:hAnsi="Arial" w:cs="Arial"/>
          <w:sz w:val="22"/>
          <w:szCs w:val="22"/>
        </w:rPr>
        <w:t xml:space="preserve"> and expenses incurred by Tenderers in any aspect of the tendering process. </w:t>
      </w:r>
      <w:r w:rsidRPr="00812AF4">
        <w:rPr>
          <w:rFonts w:ascii="Arial" w:hAnsi="Arial" w:cs="Arial"/>
          <w:sz w:val="22"/>
          <w:szCs w:val="22"/>
        </w:rPr>
        <w:t xml:space="preserve"> </w:t>
      </w:r>
    </w:p>
    <w:p w14:paraId="04EDE5D2" w14:textId="77777777" w:rsidR="00812AF4" w:rsidRPr="00E86F2B" w:rsidRDefault="001674CA" w:rsidP="00E86F2B">
      <w:pPr>
        <w:pStyle w:val="ListParagraph"/>
        <w:numPr>
          <w:ilvl w:val="1"/>
          <w:numId w:val="4"/>
        </w:numPr>
        <w:spacing w:before="120" w:after="120" w:line="276" w:lineRule="auto"/>
        <w:ind w:left="491"/>
        <w:jc w:val="both"/>
        <w:rPr>
          <w:rFonts w:ascii="Arial" w:hAnsi="Arial" w:cs="Arial"/>
          <w:sz w:val="22"/>
          <w:szCs w:val="22"/>
        </w:rPr>
      </w:pPr>
      <w:r w:rsidRPr="00812AF4">
        <w:rPr>
          <w:rFonts w:ascii="Arial" w:hAnsi="Arial" w:cs="Arial"/>
          <w:sz w:val="22"/>
          <w:szCs w:val="22"/>
        </w:rPr>
        <w:t>It is expressly declared that the Council is under no obligation to accept any tender, regardless of whether the submission is either the lowest price tendered or is the most economically advantageous tender.</w:t>
      </w:r>
    </w:p>
    <w:p w14:paraId="7F8ACD61" w14:textId="77777777" w:rsidR="00812AF4" w:rsidRPr="00E86F2B" w:rsidRDefault="00607189" w:rsidP="00E86F2B">
      <w:pPr>
        <w:pStyle w:val="ListParagraph"/>
        <w:numPr>
          <w:ilvl w:val="1"/>
          <w:numId w:val="4"/>
        </w:numPr>
        <w:spacing w:before="120" w:after="120" w:line="276" w:lineRule="auto"/>
        <w:ind w:left="491"/>
        <w:jc w:val="both"/>
        <w:rPr>
          <w:rFonts w:ascii="Arial" w:hAnsi="Arial" w:cs="Arial"/>
          <w:sz w:val="22"/>
          <w:szCs w:val="22"/>
        </w:rPr>
      </w:pPr>
      <w:r w:rsidRPr="00812AF4">
        <w:rPr>
          <w:rFonts w:ascii="Arial" w:hAnsi="Arial" w:cs="Arial"/>
          <w:sz w:val="22"/>
          <w:szCs w:val="22"/>
        </w:rPr>
        <w:t>The Council reserves the right to reject tenders which are not submitted in accordance with the instructions given.</w:t>
      </w:r>
    </w:p>
    <w:p w14:paraId="45CD6A33" w14:textId="77777777" w:rsidR="00812AF4" w:rsidRPr="00E86F2B" w:rsidRDefault="00231B47" w:rsidP="00E86F2B">
      <w:pPr>
        <w:pStyle w:val="ListParagraph"/>
        <w:numPr>
          <w:ilvl w:val="1"/>
          <w:numId w:val="4"/>
        </w:numPr>
        <w:spacing w:before="120" w:after="120" w:line="276" w:lineRule="auto"/>
        <w:ind w:left="491"/>
        <w:jc w:val="both"/>
        <w:rPr>
          <w:rFonts w:ascii="Arial" w:hAnsi="Arial" w:cs="Arial"/>
          <w:sz w:val="22"/>
          <w:szCs w:val="22"/>
        </w:rPr>
      </w:pPr>
      <w:r w:rsidRPr="00812AF4">
        <w:rPr>
          <w:rFonts w:ascii="Arial" w:hAnsi="Arial" w:cs="Arial"/>
          <w:sz w:val="22"/>
          <w:szCs w:val="22"/>
        </w:rPr>
        <w:t>All quantities if stated are estimated and are given for guidance only and do not constitute a commitment on the part of the Council.</w:t>
      </w:r>
    </w:p>
    <w:p w14:paraId="25CFEA76" w14:textId="77777777" w:rsidR="00812AF4" w:rsidRPr="00E86F2B" w:rsidRDefault="000C7221" w:rsidP="00E86F2B">
      <w:pPr>
        <w:pStyle w:val="ListParagraph"/>
        <w:numPr>
          <w:ilvl w:val="1"/>
          <w:numId w:val="4"/>
        </w:numPr>
        <w:spacing w:before="120" w:after="120" w:line="276" w:lineRule="auto"/>
        <w:ind w:left="491"/>
        <w:jc w:val="both"/>
        <w:rPr>
          <w:rFonts w:ascii="Arial" w:hAnsi="Arial" w:cs="Arial"/>
          <w:sz w:val="22"/>
          <w:szCs w:val="22"/>
        </w:rPr>
      </w:pPr>
      <w:r w:rsidRPr="00E86F2B">
        <w:rPr>
          <w:rFonts w:ascii="Arial" w:hAnsi="Arial" w:cs="Arial"/>
          <w:sz w:val="22"/>
          <w:szCs w:val="22"/>
        </w:rPr>
        <w:t>Nothing in this document is, or should be, relied on as a promise or representation as to the future.</w:t>
      </w:r>
    </w:p>
    <w:p w14:paraId="7F1FAA38" w14:textId="445C5905" w:rsidR="0034196E" w:rsidRPr="00E86F2B" w:rsidRDefault="00A86719" w:rsidP="00E86F2B">
      <w:pPr>
        <w:pStyle w:val="ListParagraph"/>
        <w:numPr>
          <w:ilvl w:val="1"/>
          <w:numId w:val="4"/>
        </w:numPr>
        <w:spacing w:before="120" w:after="120" w:line="276" w:lineRule="auto"/>
        <w:ind w:left="491"/>
        <w:jc w:val="both"/>
        <w:rPr>
          <w:rFonts w:ascii="Arial" w:hAnsi="Arial" w:cs="Arial"/>
          <w:b/>
          <w:bCs/>
          <w:sz w:val="22"/>
          <w:szCs w:val="22"/>
        </w:rPr>
      </w:pPr>
      <w:r w:rsidRPr="00E86F2B">
        <w:rPr>
          <w:rFonts w:ascii="Arial" w:hAnsi="Arial" w:cs="Arial"/>
          <w:b/>
          <w:bCs/>
          <w:sz w:val="22"/>
          <w:szCs w:val="22"/>
        </w:rPr>
        <w:t>IF YOUR TENDER IS SUCCESSFUL, YOUR RESPONSES TO THIS INVITATION TO TENDER WILL BE INCORPORATED INTO THE CONTRACT AWARDED TO YOU.</w:t>
      </w:r>
      <w:r w:rsidR="00FF2574" w:rsidRPr="00E86F2B">
        <w:rPr>
          <w:rFonts w:ascii="Arial" w:hAnsi="Arial" w:cs="Arial"/>
          <w:b/>
          <w:bCs/>
          <w:sz w:val="22"/>
          <w:szCs w:val="22"/>
        </w:rPr>
        <w:tab/>
      </w:r>
    </w:p>
    <w:p w14:paraId="2A9CAA6C" w14:textId="77777777" w:rsidR="00E56F2B" w:rsidRDefault="00E56F2B" w:rsidP="0034196E">
      <w:pPr>
        <w:spacing w:before="120" w:after="120" w:line="276" w:lineRule="auto"/>
        <w:jc w:val="both"/>
        <w:rPr>
          <w:rFonts w:cs="Arial"/>
          <w:b/>
          <w:szCs w:val="22"/>
          <w:u w:val="single"/>
          <w:lang w:eastAsia="en-GB"/>
        </w:rPr>
      </w:pPr>
    </w:p>
    <w:p w14:paraId="2C8C4B11" w14:textId="7118DC10" w:rsidR="004D7953" w:rsidRDefault="004D7953" w:rsidP="0034196E">
      <w:pPr>
        <w:spacing w:before="120" w:after="120" w:line="276" w:lineRule="auto"/>
        <w:jc w:val="both"/>
        <w:rPr>
          <w:rFonts w:cs="Arial"/>
          <w:b/>
          <w:szCs w:val="22"/>
          <w:u w:val="single"/>
          <w:lang w:eastAsia="en-GB"/>
        </w:rPr>
      </w:pPr>
      <w:r w:rsidRPr="004E6E62">
        <w:rPr>
          <w:rFonts w:cs="Arial"/>
          <w:b/>
          <w:szCs w:val="22"/>
          <w:u w:val="single"/>
          <w:lang w:eastAsia="en-GB"/>
        </w:rPr>
        <w:t xml:space="preserve">Confidentiality </w:t>
      </w:r>
    </w:p>
    <w:p w14:paraId="1A559321" w14:textId="77777777" w:rsidR="00966E24" w:rsidRPr="004E6E62" w:rsidRDefault="00966E24" w:rsidP="0034196E">
      <w:pPr>
        <w:spacing w:before="120" w:after="120" w:line="276" w:lineRule="auto"/>
        <w:jc w:val="both"/>
        <w:rPr>
          <w:rFonts w:cs="Arial"/>
          <w:b/>
          <w:szCs w:val="22"/>
          <w:u w:val="single"/>
          <w:lang w:eastAsia="en-GB"/>
        </w:rPr>
      </w:pPr>
    </w:p>
    <w:p w14:paraId="5B851374" w14:textId="77777777" w:rsidR="00812AF4" w:rsidRPr="00812AF4" w:rsidRDefault="00812AF4" w:rsidP="008D5865">
      <w:pPr>
        <w:pStyle w:val="ListParagraph"/>
        <w:numPr>
          <w:ilvl w:val="0"/>
          <w:numId w:val="2"/>
        </w:numPr>
        <w:spacing w:before="120" w:after="120" w:line="276" w:lineRule="auto"/>
        <w:jc w:val="both"/>
        <w:rPr>
          <w:rFonts w:ascii="Arial" w:hAnsi="Arial" w:cs="Arial"/>
          <w:vanish/>
          <w:sz w:val="22"/>
          <w:szCs w:val="22"/>
        </w:rPr>
      </w:pPr>
    </w:p>
    <w:p w14:paraId="389852AF"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58233317"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1C12CE7D"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417F2AD7"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4FE4BD1A"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0C0FAE85"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2BB1586B"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22570A91"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4544CFF0"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5CB79471"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257EA5CE"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01E6EB8B"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3D324769"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1D288985" w14:textId="12E6D97D" w:rsidR="004D7953" w:rsidRPr="004E6E62" w:rsidRDefault="004D7953" w:rsidP="00E86F2B">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 xml:space="preserve">The contents of this </w:t>
      </w:r>
      <w:r w:rsidRPr="00E86F2B">
        <w:rPr>
          <w:rFonts w:ascii="Arial" w:hAnsi="Arial" w:cs="Arial"/>
          <w:sz w:val="22"/>
          <w:szCs w:val="22"/>
        </w:rPr>
        <w:t>Invitation to Tender</w:t>
      </w:r>
      <w:r w:rsidRPr="004E6E62">
        <w:rPr>
          <w:rFonts w:ascii="Arial" w:hAnsi="Arial" w:cs="Arial"/>
          <w:sz w:val="22"/>
          <w:szCs w:val="22"/>
        </w:rPr>
        <w:t>, and that of any other documentation sent or information supplied to you in respect of this tender process are provided on the basis that they remain the property of the Council and must be treated as confidential (h</w:t>
      </w:r>
      <w:r w:rsidRPr="00E86F2B">
        <w:rPr>
          <w:rFonts w:ascii="Arial" w:hAnsi="Arial" w:cs="Arial"/>
          <w:sz w:val="22"/>
          <w:szCs w:val="22"/>
        </w:rPr>
        <w:t>owever may be disclosed for the purpose of obtaining sureties, guarantees and quotations required for the preparation of the tender and for insurance purposes)</w:t>
      </w:r>
      <w:r w:rsidRPr="004E6E62">
        <w:rPr>
          <w:rFonts w:ascii="Arial" w:hAnsi="Arial" w:cs="Arial"/>
          <w:sz w:val="22"/>
          <w:szCs w:val="22"/>
        </w:rPr>
        <w:t>.</w:t>
      </w:r>
    </w:p>
    <w:p w14:paraId="579C4324" w14:textId="77777777" w:rsidR="004D7953" w:rsidRPr="00E86F2B" w:rsidRDefault="004D7953" w:rsidP="00E86F2B">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 xml:space="preserve">If you are unable or unwilling to comply with this requirement you are required to destroy this </w:t>
      </w:r>
      <w:r w:rsidRPr="00E86F2B">
        <w:rPr>
          <w:rFonts w:ascii="Arial" w:hAnsi="Arial" w:cs="Arial"/>
          <w:sz w:val="22"/>
          <w:szCs w:val="22"/>
        </w:rPr>
        <w:t>Invitation to Tender</w:t>
      </w:r>
      <w:r w:rsidRPr="004E6E62">
        <w:rPr>
          <w:rFonts w:ascii="Arial" w:hAnsi="Arial" w:cs="Arial"/>
          <w:sz w:val="22"/>
          <w:szCs w:val="22"/>
        </w:rPr>
        <w:t xml:space="preserve"> and all associated documents immediately and not to retain any electronic or paper copies.</w:t>
      </w:r>
    </w:p>
    <w:p w14:paraId="4AD2E28B" w14:textId="2D34BD34" w:rsidR="004D7953" w:rsidRPr="00E86F2B" w:rsidRDefault="004D7953" w:rsidP="00E86F2B">
      <w:pPr>
        <w:pStyle w:val="ListParagraph"/>
        <w:numPr>
          <w:ilvl w:val="1"/>
          <w:numId w:val="4"/>
        </w:numPr>
        <w:spacing w:before="120" w:after="120" w:line="276" w:lineRule="auto"/>
        <w:ind w:left="491"/>
        <w:jc w:val="both"/>
        <w:rPr>
          <w:rFonts w:ascii="Arial" w:hAnsi="Arial" w:cs="Arial"/>
          <w:sz w:val="22"/>
          <w:szCs w:val="22"/>
        </w:rPr>
      </w:pPr>
      <w:r w:rsidRPr="00E86F2B">
        <w:rPr>
          <w:rFonts w:ascii="Arial" w:hAnsi="Arial" w:cs="Arial"/>
          <w:sz w:val="22"/>
          <w:szCs w:val="22"/>
        </w:rPr>
        <w:t xml:space="preserve">The information provided by Tenderers in their submissions will be treated as confidential by the Council (for exceptions to this rule please refer to </w:t>
      </w:r>
      <w:r w:rsidR="0099199C" w:rsidRPr="00E86F2B">
        <w:rPr>
          <w:rFonts w:ascii="Arial" w:hAnsi="Arial" w:cs="Arial"/>
          <w:sz w:val="22"/>
          <w:szCs w:val="22"/>
        </w:rPr>
        <w:t xml:space="preserve">the </w:t>
      </w:r>
      <w:r w:rsidRPr="00E86F2B">
        <w:rPr>
          <w:rFonts w:ascii="Arial" w:hAnsi="Arial" w:cs="Arial"/>
          <w:sz w:val="22"/>
          <w:szCs w:val="22"/>
        </w:rPr>
        <w:t>F</w:t>
      </w:r>
      <w:r w:rsidR="0099199C" w:rsidRPr="00E86F2B">
        <w:rPr>
          <w:rFonts w:ascii="Arial" w:hAnsi="Arial" w:cs="Arial"/>
          <w:sz w:val="22"/>
          <w:szCs w:val="22"/>
        </w:rPr>
        <w:t xml:space="preserve">reedom of </w:t>
      </w:r>
      <w:r w:rsidRPr="00E86F2B">
        <w:rPr>
          <w:rFonts w:ascii="Arial" w:hAnsi="Arial" w:cs="Arial"/>
          <w:sz w:val="22"/>
          <w:szCs w:val="22"/>
        </w:rPr>
        <w:t>I</w:t>
      </w:r>
      <w:r w:rsidR="0099199C" w:rsidRPr="00E86F2B">
        <w:rPr>
          <w:rFonts w:ascii="Arial" w:hAnsi="Arial" w:cs="Arial"/>
          <w:sz w:val="22"/>
          <w:szCs w:val="22"/>
        </w:rPr>
        <w:t>nformation (</w:t>
      </w:r>
      <w:r w:rsidRPr="00E86F2B">
        <w:rPr>
          <w:rFonts w:ascii="Arial" w:hAnsi="Arial" w:cs="Arial"/>
          <w:sz w:val="22"/>
          <w:szCs w:val="22"/>
        </w:rPr>
        <w:t>S</w:t>
      </w:r>
      <w:r w:rsidR="0099199C" w:rsidRPr="00E86F2B">
        <w:rPr>
          <w:rFonts w:ascii="Arial" w:hAnsi="Arial" w:cs="Arial"/>
          <w:sz w:val="22"/>
          <w:szCs w:val="22"/>
        </w:rPr>
        <w:t xml:space="preserve">cotland) </w:t>
      </w:r>
      <w:r w:rsidRPr="00E86F2B">
        <w:rPr>
          <w:rFonts w:ascii="Arial" w:hAnsi="Arial" w:cs="Arial"/>
          <w:sz w:val="22"/>
          <w:szCs w:val="22"/>
        </w:rPr>
        <w:t>A</w:t>
      </w:r>
      <w:r w:rsidR="0099199C" w:rsidRPr="00E86F2B">
        <w:rPr>
          <w:rFonts w:ascii="Arial" w:hAnsi="Arial" w:cs="Arial"/>
          <w:sz w:val="22"/>
          <w:szCs w:val="22"/>
        </w:rPr>
        <w:t>ct 2002</w:t>
      </w:r>
      <w:r w:rsidRPr="00E86F2B">
        <w:rPr>
          <w:rFonts w:ascii="Arial" w:hAnsi="Arial" w:cs="Arial"/>
          <w:sz w:val="22"/>
          <w:szCs w:val="22"/>
        </w:rPr>
        <w:t xml:space="preserve">). </w:t>
      </w:r>
    </w:p>
    <w:p w14:paraId="0332ECF4" w14:textId="77777777" w:rsidR="004D7953" w:rsidRPr="004E6E62" w:rsidRDefault="004D7953" w:rsidP="00E86F2B">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The Council is obliged to publish the contract value and name of the winning Tenderer and may publish on its website the names and contact details of those who have been issued with a tender.</w:t>
      </w:r>
    </w:p>
    <w:p w14:paraId="7D0C7C23" w14:textId="77777777" w:rsidR="004D7953" w:rsidRPr="004E6E62" w:rsidRDefault="004D7953" w:rsidP="00E86F2B">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The Council will work with the police, the Scottish Crime &amp; Drug Enforcement Agency and any other body deemed appropriate in order to verify and validate the information provided.</w:t>
      </w:r>
    </w:p>
    <w:p w14:paraId="791F8D3A" w14:textId="77777777" w:rsidR="0034196E" w:rsidRPr="004E6E62" w:rsidRDefault="0034196E" w:rsidP="0034196E">
      <w:pPr>
        <w:pStyle w:val="ListParagraph"/>
        <w:spacing w:before="120" w:after="120" w:line="276" w:lineRule="auto"/>
        <w:ind w:left="567"/>
        <w:jc w:val="both"/>
        <w:rPr>
          <w:rFonts w:ascii="Arial" w:hAnsi="Arial" w:cs="Arial"/>
          <w:sz w:val="22"/>
          <w:szCs w:val="22"/>
        </w:rPr>
      </w:pPr>
    </w:p>
    <w:p w14:paraId="4EDB0330" w14:textId="014B6955" w:rsidR="00AC7B45" w:rsidRPr="004E6E62" w:rsidRDefault="00947166" w:rsidP="0034196E">
      <w:pPr>
        <w:spacing w:before="120" w:after="120" w:line="276" w:lineRule="auto"/>
        <w:jc w:val="both"/>
        <w:rPr>
          <w:rFonts w:cs="Arial"/>
          <w:szCs w:val="22"/>
          <w:u w:val="single"/>
          <w:lang w:eastAsia="en-GB"/>
        </w:rPr>
      </w:pPr>
      <w:r w:rsidRPr="004E6E62">
        <w:rPr>
          <w:rFonts w:cs="Arial"/>
          <w:b/>
          <w:szCs w:val="22"/>
          <w:u w:val="single"/>
          <w:lang w:eastAsia="en-GB"/>
        </w:rPr>
        <w:t>Freedom of Information Act</w:t>
      </w:r>
      <w:r w:rsidRPr="004E6E62">
        <w:rPr>
          <w:rFonts w:cs="Arial"/>
          <w:szCs w:val="22"/>
          <w:u w:val="single"/>
          <w:lang w:eastAsia="en-GB"/>
        </w:rPr>
        <w:t xml:space="preserve"> </w:t>
      </w:r>
    </w:p>
    <w:p w14:paraId="3F18140A" w14:textId="77777777" w:rsidR="0034196E" w:rsidRPr="004E6E62" w:rsidRDefault="0034196E" w:rsidP="0034196E">
      <w:pPr>
        <w:spacing w:before="120" w:after="120" w:line="276" w:lineRule="auto"/>
        <w:jc w:val="both"/>
        <w:rPr>
          <w:rFonts w:cs="Arial"/>
          <w:szCs w:val="22"/>
          <w:u w:val="single"/>
          <w:lang w:eastAsia="en-GB"/>
        </w:rPr>
      </w:pPr>
    </w:p>
    <w:p w14:paraId="6D143025" w14:textId="39C7B2FB" w:rsidR="00EB00F3" w:rsidRPr="00E86F2B" w:rsidRDefault="00947166" w:rsidP="00E86F2B">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86F2B">
        <w:rPr>
          <w:rFonts w:ascii="Arial" w:hAnsi="Arial" w:cs="Arial"/>
          <w:color w:val="000000"/>
          <w:sz w:val="22"/>
          <w:szCs w:val="22"/>
          <w:lang w:eastAsia="en-GB"/>
        </w:rPr>
        <w:t xml:space="preserve">The Freedom of Information (Scotland) Act 2002 </w:t>
      </w:r>
      <w:r w:rsidR="00966555" w:rsidRPr="00E86F2B">
        <w:rPr>
          <w:rFonts w:ascii="Arial" w:hAnsi="Arial" w:cs="Arial"/>
          <w:color w:val="000000"/>
          <w:sz w:val="22"/>
          <w:szCs w:val="22"/>
          <w:lang w:eastAsia="en-GB"/>
        </w:rPr>
        <w:t>(the “</w:t>
      </w:r>
      <w:r w:rsidR="00966555" w:rsidRPr="00E86F2B">
        <w:rPr>
          <w:rFonts w:ascii="Arial" w:hAnsi="Arial" w:cs="Arial"/>
          <w:b/>
          <w:bCs/>
          <w:color w:val="000000"/>
          <w:sz w:val="22"/>
          <w:szCs w:val="22"/>
          <w:lang w:eastAsia="en-GB"/>
        </w:rPr>
        <w:t>FOISA</w:t>
      </w:r>
      <w:r w:rsidR="00966555" w:rsidRPr="00E86F2B">
        <w:rPr>
          <w:rFonts w:ascii="Arial" w:hAnsi="Arial" w:cs="Arial"/>
          <w:color w:val="000000"/>
          <w:sz w:val="22"/>
          <w:szCs w:val="22"/>
          <w:lang w:eastAsia="en-GB"/>
        </w:rPr>
        <w:t xml:space="preserve">”) </w:t>
      </w:r>
      <w:r w:rsidRPr="00E86F2B">
        <w:rPr>
          <w:rFonts w:ascii="Arial" w:hAnsi="Arial" w:cs="Arial"/>
          <w:color w:val="000000"/>
          <w:sz w:val="22"/>
          <w:szCs w:val="22"/>
          <w:lang w:eastAsia="en-GB"/>
        </w:rPr>
        <w:t xml:space="preserve">designates the Council as a Scottish public authority and therefore subject to the provisions and obligations in </w:t>
      </w:r>
      <w:r w:rsidR="00966555" w:rsidRPr="00E86F2B">
        <w:rPr>
          <w:rFonts w:ascii="Arial" w:hAnsi="Arial" w:cs="Arial"/>
          <w:color w:val="000000"/>
          <w:sz w:val="22"/>
          <w:szCs w:val="22"/>
          <w:lang w:eastAsia="en-GB"/>
        </w:rPr>
        <w:t>FOISA</w:t>
      </w:r>
      <w:r w:rsidRPr="00E86F2B">
        <w:rPr>
          <w:rFonts w:ascii="Arial" w:hAnsi="Arial" w:cs="Arial"/>
          <w:color w:val="000000"/>
          <w:sz w:val="22"/>
          <w:szCs w:val="22"/>
          <w:lang w:eastAsia="en-GB"/>
        </w:rPr>
        <w:t>. This means that any person who makes a valid request for recorded information held by the Council will be entitled to receive it</w:t>
      </w:r>
      <w:r w:rsidR="002871E1" w:rsidRPr="00E86F2B">
        <w:rPr>
          <w:rFonts w:ascii="Arial" w:hAnsi="Arial" w:cs="Arial"/>
          <w:color w:val="000000"/>
          <w:sz w:val="22"/>
          <w:szCs w:val="22"/>
          <w:lang w:eastAsia="en-GB"/>
        </w:rPr>
        <w:t xml:space="preserve"> and the information made public</w:t>
      </w:r>
      <w:r w:rsidRPr="00E86F2B">
        <w:rPr>
          <w:rFonts w:ascii="Arial" w:hAnsi="Arial" w:cs="Arial"/>
          <w:color w:val="000000"/>
          <w:sz w:val="22"/>
          <w:szCs w:val="22"/>
          <w:lang w:eastAsia="en-GB"/>
        </w:rPr>
        <w:t xml:space="preserve">, unless </w:t>
      </w:r>
      <w:r w:rsidR="00B25DED" w:rsidRPr="00E86F2B">
        <w:rPr>
          <w:rFonts w:ascii="Arial" w:hAnsi="Arial" w:cs="Arial"/>
          <w:color w:val="000000"/>
          <w:sz w:val="22"/>
          <w:szCs w:val="22"/>
          <w:lang w:eastAsia="en-GB"/>
        </w:rPr>
        <w:t xml:space="preserve">the Council considers that </w:t>
      </w:r>
      <w:r w:rsidRPr="00E86F2B">
        <w:rPr>
          <w:rFonts w:ascii="Arial" w:hAnsi="Arial" w:cs="Arial"/>
          <w:color w:val="000000"/>
          <w:sz w:val="22"/>
          <w:szCs w:val="22"/>
          <w:lang w:eastAsia="en-GB"/>
        </w:rPr>
        <w:t xml:space="preserve">all or part of that information can be withheld as a result of the exemptions in </w:t>
      </w:r>
      <w:r w:rsidR="00966555" w:rsidRPr="00E86F2B">
        <w:rPr>
          <w:rFonts w:ascii="Arial" w:hAnsi="Arial" w:cs="Arial"/>
          <w:color w:val="000000"/>
          <w:sz w:val="22"/>
          <w:szCs w:val="22"/>
          <w:lang w:eastAsia="en-GB"/>
        </w:rPr>
        <w:t>FOISA</w:t>
      </w:r>
      <w:r w:rsidRPr="00E86F2B">
        <w:rPr>
          <w:rFonts w:ascii="Arial" w:hAnsi="Arial" w:cs="Arial"/>
          <w:color w:val="000000"/>
          <w:sz w:val="22"/>
          <w:szCs w:val="22"/>
          <w:lang w:eastAsia="en-GB"/>
        </w:rPr>
        <w:t>.</w:t>
      </w:r>
    </w:p>
    <w:p w14:paraId="47335829" w14:textId="77777777" w:rsidR="00830DE1" w:rsidRPr="004E6E62" w:rsidRDefault="00947166" w:rsidP="00E86F2B">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You may consider that some information you supply to us should </w:t>
      </w:r>
      <w:r w:rsidRPr="00E86F2B">
        <w:rPr>
          <w:rFonts w:ascii="Arial" w:hAnsi="Arial" w:cs="Arial"/>
          <w:b/>
          <w:bCs/>
          <w:color w:val="000000"/>
          <w:sz w:val="22"/>
          <w:szCs w:val="22"/>
          <w:lang w:eastAsia="en-GB"/>
        </w:rPr>
        <w:t>not</w:t>
      </w:r>
      <w:r w:rsidRPr="00E86F2B">
        <w:rPr>
          <w:rFonts w:ascii="Arial" w:hAnsi="Arial" w:cs="Arial"/>
          <w:color w:val="000000"/>
          <w:sz w:val="22"/>
          <w:szCs w:val="22"/>
          <w:lang w:eastAsia="en-GB"/>
        </w:rPr>
        <w:t xml:space="preserve"> </w:t>
      </w:r>
      <w:r w:rsidRPr="004E6E62">
        <w:rPr>
          <w:rFonts w:ascii="Arial" w:hAnsi="Arial" w:cs="Arial"/>
          <w:color w:val="000000"/>
          <w:sz w:val="22"/>
          <w:szCs w:val="22"/>
          <w:lang w:eastAsia="en-GB"/>
        </w:rPr>
        <w:t xml:space="preserve">be disclosed to other people or organisations under </w:t>
      </w:r>
      <w:r w:rsidR="00966555" w:rsidRPr="004E6E62">
        <w:rPr>
          <w:rFonts w:ascii="Arial" w:hAnsi="Arial" w:cs="Arial"/>
          <w:color w:val="000000"/>
          <w:sz w:val="22"/>
          <w:szCs w:val="22"/>
          <w:lang w:eastAsia="en-GB"/>
        </w:rPr>
        <w:t>FOISA</w:t>
      </w:r>
      <w:r w:rsidRPr="004E6E62">
        <w:rPr>
          <w:rFonts w:ascii="Arial" w:hAnsi="Arial" w:cs="Arial"/>
          <w:color w:val="000000"/>
          <w:sz w:val="22"/>
          <w:szCs w:val="22"/>
          <w:lang w:eastAsia="en-GB"/>
        </w:rPr>
        <w:t xml:space="preserve">. </w:t>
      </w:r>
      <w:r w:rsidRPr="00E86F2B">
        <w:rPr>
          <w:rFonts w:ascii="Arial" w:hAnsi="Arial" w:cs="Arial"/>
          <w:b/>
          <w:bCs/>
          <w:color w:val="000000"/>
          <w:sz w:val="22"/>
          <w:szCs w:val="22"/>
          <w:lang w:eastAsia="en-GB"/>
        </w:rPr>
        <w:t>If you do, you must tell us</w:t>
      </w:r>
      <w:r w:rsidRPr="004E6E62">
        <w:rPr>
          <w:rFonts w:ascii="Arial" w:hAnsi="Arial" w:cs="Arial"/>
          <w:color w:val="000000"/>
          <w:sz w:val="22"/>
          <w:szCs w:val="22"/>
          <w:lang w:eastAsia="en-GB"/>
        </w:rPr>
        <w:t xml:space="preserve">. The Council will take your representations into account in its decision whether or not to release the information requested, but the public interest may require that this information is released despite such representations. </w:t>
      </w:r>
    </w:p>
    <w:p w14:paraId="478B2930" w14:textId="77777777" w:rsidR="00AC7B45" w:rsidRPr="004E6E62" w:rsidRDefault="00AC7B45" w:rsidP="0034196E">
      <w:pPr>
        <w:spacing w:before="120" w:after="120" w:line="276" w:lineRule="auto"/>
        <w:jc w:val="both"/>
        <w:rPr>
          <w:rFonts w:cs="Arial"/>
          <w:b/>
          <w:szCs w:val="22"/>
          <w:lang w:eastAsia="en-GB"/>
        </w:rPr>
      </w:pPr>
    </w:p>
    <w:p w14:paraId="69CC5475" w14:textId="486AE2CA" w:rsidR="00EB00F3" w:rsidRPr="004E6E62" w:rsidRDefault="00947166" w:rsidP="0034196E">
      <w:pPr>
        <w:spacing w:before="120" w:after="120" w:line="276" w:lineRule="auto"/>
        <w:jc w:val="both"/>
        <w:rPr>
          <w:rFonts w:cs="Arial"/>
          <w:b/>
          <w:szCs w:val="22"/>
          <w:u w:val="single"/>
          <w:lang w:eastAsia="en-GB"/>
        </w:rPr>
      </w:pPr>
      <w:r w:rsidRPr="004E6E62">
        <w:rPr>
          <w:rFonts w:cs="Arial"/>
          <w:b/>
          <w:szCs w:val="22"/>
          <w:u w:val="single"/>
          <w:lang w:eastAsia="en-GB"/>
        </w:rPr>
        <w:t>Data Protection Act &amp; Environmental Information Regulations</w:t>
      </w:r>
    </w:p>
    <w:p w14:paraId="765C2E7D" w14:textId="77777777" w:rsidR="0034196E" w:rsidRPr="004E6E62" w:rsidRDefault="0034196E" w:rsidP="0034196E">
      <w:pPr>
        <w:spacing w:before="120" w:after="120" w:line="276" w:lineRule="auto"/>
        <w:jc w:val="both"/>
        <w:rPr>
          <w:rFonts w:cs="Arial"/>
          <w:b/>
          <w:szCs w:val="22"/>
          <w:u w:val="single"/>
          <w:lang w:eastAsia="en-GB"/>
        </w:rPr>
      </w:pPr>
    </w:p>
    <w:p w14:paraId="468FBCD7" w14:textId="77777777" w:rsidR="00DD1009" w:rsidRPr="00E96592" w:rsidRDefault="00EB00F3"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96592">
        <w:rPr>
          <w:rFonts w:ascii="Arial" w:hAnsi="Arial" w:cs="Arial"/>
          <w:color w:val="000000"/>
          <w:sz w:val="22"/>
          <w:szCs w:val="22"/>
          <w:lang w:eastAsia="en-GB"/>
        </w:rPr>
        <w:t xml:space="preserve">Certain information may also require to be disclosed by the Council under the Data Protection Act 1998 (the “DPA”) </w:t>
      </w:r>
      <w:r w:rsidR="00CD1DC3" w:rsidRPr="00E96592">
        <w:rPr>
          <w:rFonts w:ascii="Arial" w:hAnsi="Arial" w:cs="Arial"/>
          <w:color w:val="000000"/>
          <w:sz w:val="22"/>
          <w:szCs w:val="22"/>
          <w:lang w:eastAsia="en-GB"/>
        </w:rPr>
        <w:t>and</w:t>
      </w:r>
      <w:r w:rsidRPr="00E96592">
        <w:rPr>
          <w:rFonts w:ascii="Arial" w:hAnsi="Arial" w:cs="Arial"/>
          <w:color w:val="000000"/>
          <w:sz w:val="22"/>
          <w:szCs w:val="22"/>
          <w:lang w:eastAsia="en-GB"/>
        </w:rPr>
        <w:t xml:space="preserve"> the Environmental Information (Scotland) Regulations 2004 (the “EISR”). </w:t>
      </w:r>
    </w:p>
    <w:p w14:paraId="52246D07" w14:textId="4B8098DC" w:rsidR="0099199C" w:rsidRPr="004E6E62" w:rsidRDefault="0099199C" w:rsidP="00E96592">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 xml:space="preserve">This Invitation to Tender has been published in order to comply with the duties incumbent on the Council under the UK Procurement Legislation. </w:t>
      </w:r>
      <w:r w:rsidRPr="004E6E62">
        <w:rPr>
          <w:rFonts w:ascii="Arial" w:hAnsi="Arial" w:cs="Arial"/>
          <w:sz w:val="22"/>
          <w:szCs w:val="22"/>
        </w:rPr>
        <w:tab/>
        <w:t xml:space="preserve"> </w:t>
      </w:r>
    </w:p>
    <w:p w14:paraId="483CA2F8" w14:textId="77777777" w:rsidR="0099199C" w:rsidRPr="004E6E62" w:rsidRDefault="0099199C" w:rsidP="00E96592">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Tenderers are deemed to understand fully the processes that the Council is required to follow under relevant UK legislation, particularly in relation to Public Contracts (Scotland) Regulations 2015, Procurement (Scotland) Regulations 2016 and the Procurement Reform (Scotland) Act 2014. Where Concessions and Utilities are required the Concession Contracts (Scotland) Regulations 2016 and the Utilities Contracts (Scotland) Regulations 2016 may also apply.</w:t>
      </w:r>
    </w:p>
    <w:p w14:paraId="0A4CA5BF" w14:textId="53CAAB12" w:rsidR="0099199C" w:rsidRPr="004E6E62" w:rsidRDefault="0099199C" w:rsidP="00E96592">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 xml:space="preserve">Where the value of the </w:t>
      </w:r>
      <w:r w:rsidR="00D20BE4">
        <w:rPr>
          <w:rFonts w:ascii="Arial" w:hAnsi="Arial" w:cs="Arial"/>
          <w:sz w:val="22"/>
          <w:szCs w:val="22"/>
        </w:rPr>
        <w:t>works</w:t>
      </w:r>
      <w:r w:rsidRPr="004E6E62">
        <w:rPr>
          <w:rFonts w:ascii="Arial" w:hAnsi="Arial" w:cs="Arial"/>
          <w:sz w:val="22"/>
          <w:szCs w:val="22"/>
        </w:rPr>
        <w:t xml:space="preserve"> required by the Council fall below the relevant GPA threshold, the Council has assessed that no cross- border interest is or is likely to exist.</w:t>
      </w:r>
    </w:p>
    <w:p w14:paraId="32ED6644" w14:textId="2111BD70" w:rsidR="00951FCF" w:rsidRPr="004E6E62" w:rsidRDefault="0099199C" w:rsidP="00E96592">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 xml:space="preserve">This document is for use by Tenderers who are interested in providing the </w:t>
      </w:r>
      <w:r w:rsidR="00D20BE4">
        <w:rPr>
          <w:rFonts w:ascii="Arial" w:hAnsi="Arial" w:cs="Arial"/>
          <w:sz w:val="22"/>
          <w:szCs w:val="22"/>
        </w:rPr>
        <w:t>works</w:t>
      </w:r>
      <w:r w:rsidRPr="004E6E62">
        <w:rPr>
          <w:rFonts w:ascii="Arial" w:hAnsi="Arial" w:cs="Arial"/>
          <w:sz w:val="22"/>
          <w:szCs w:val="22"/>
        </w:rPr>
        <w:t xml:space="preserve"> forming the basis of the Contract, their professional advisers and other parties essential to preparing responses to the Invitation to Tender and for no other purpose.</w:t>
      </w:r>
    </w:p>
    <w:p w14:paraId="11E9E30A" w14:textId="77777777" w:rsidR="00951FCF" w:rsidRPr="004E6E62" w:rsidRDefault="00951FCF" w:rsidP="00FB3A2D">
      <w:pPr>
        <w:spacing w:before="120" w:after="120" w:line="276" w:lineRule="auto"/>
        <w:rPr>
          <w:rFonts w:cs="Arial"/>
          <w:szCs w:val="22"/>
        </w:rPr>
      </w:pPr>
      <w:r w:rsidRPr="004E6E62">
        <w:rPr>
          <w:rFonts w:cs="Arial"/>
          <w:szCs w:val="22"/>
        </w:rPr>
        <w:br w:type="page"/>
      </w:r>
    </w:p>
    <w:p w14:paraId="4B6AA386" w14:textId="2D5E4755" w:rsidR="00E100A2" w:rsidRPr="004E6E62" w:rsidRDefault="00E100A2" w:rsidP="00704C40">
      <w:pPr>
        <w:pStyle w:val="Heading5"/>
        <w:rPr>
          <w:b/>
        </w:rPr>
      </w:pPr>
      <w:bookmarkStart w:id="5" w:name="_Toc134025649"/>
      <w:bookmarkStart w:id="6" w:name="_Toc134025758"/>
      <w:bookmarkStart w:id="7" w:name="_Toc134025852"/>
      <w:bookmarkStart w:id="8" w:name="_Toc134026059"/>
      <w:bookmarkStart w:id="9" w:name="_Toc134026427"/>
      <w:bookmarkStart w:id="10" w:name="_Toc134026512"/>
      <w:bookmarkStart w:id="11" w:name="_Toc134026592"/>
      <w:bookmarkStart w:id="12" w:name="_Toc134026781"/>
      <w:bookmarkStart w:id="13" w:name="_Toc134026852"/>
      <w:bookmarkStart w:id="14" w:name="_Toc134026924"/>
      <w:bookmarkStart w:id="15" w:name="_Toc134025650"/>
      <w:bookmarkStart w:id="16" w:name="_Toc134025759"/>
      <w:bookmarkStart w:id="17" w:name="_Toc134025853"/>
      <w:bookmarkStart w:id="18" w:name="_Toc134026060"/>
      <w:bookmarkStart w:id="19" w:name="_Toc134026428"/>
      <w:bookmarkStart w:id="20" w:name="_Toc134026513"/>
      <w:bookmarkStart w:id="21" w:name="_Toc134026593"/>
      <w:bookmarkStart w:id="22" w:name="_Toc134026782"/>
      <w:bookmarkStart w:id="23" w:name="_Toc134026853"/>
      <w:bookmarkStart w:id="24" w:name="_Toc134026925"/>
      <w:bookmarkStart w:id="25" w:name="_Toc134025651"/>
      <w:bookmarkStart w:id="26" w:name="_Toc134025760"/>
      <w:bookmarkStart w:id="27" w:name="_Toc134025854"/>
      <w:bookmarkStart w:id="28" w:name="_Toc134026061"/>
      <w:bookmarkStart w:id="29" w:name="_Toc134026429"/>
      <w:bookmarkStart w:id="30" w:name="_Toc134026514"/>
      <w:bookmarkStart w:id="31" w:name="_Toc134026594"/>
      <w:bookmarkStart w:id="32" w:name="_Toc134026783"/>
      <w:bookmarkStart w:id="33" w:name="_Toc134026854"/>
      <w:bookmarkStart w:id="34" w:name="_Toc134026926"/>
      <w:bookmarkStart w:id="35" w:name="_Toc138959810"/>
      <w:bookmarkStart w:id="36" w:name="_Toc37097891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E6E62">
        <w:t>INSTRUCTIONS FOR SUBMISSION OF TENDER</w:t>
      </w:r>
      <w:bookmarkEnd w:id="35"/>
      <w:r w:rsidRPr="004E6E62">
        <w:t xml:space="preserve"> </w:t>
      </w:r>
    </w:p>
    <w:bookmarkEnd w:id="36"/>
    <w:p w14:paraId="5D8D0A5C" w14:textId="77777777" w:rsidR="0052753D" w:rsidRPr="004E6E62" w:rsidRDefault="0052753D" w:rsidP="0034196E">
      <w:pPr>
        <w:spacing w:before="120" w:after="120" w:line="276" w:lineRule="auto"/>
        <w:rPr>
          <w:rFonts w:cs="Arial"/>
          <w:color w:val="000000"/>
          <w:szCs w:val="22"/>
          <w:lang w:eastAsia="en-GB"/>
        </w:rPr>
      </w:pPr>
    </w:p>
    <w:p w14:paraId="716D7541" w14:textId="77777777" w:rsidR="00E96592" w:rsidRPr="00E96592" w:rsidRDefault="00E96592" w:rsidP="00E96592">
      <w:pPr>
        <w:pStyle w:val="ListParagraph"/>
        <w:numPr>
          <w:ilvl w:val="0"/>
          <w:numId w:val="4"/>
        </w:numPr>
        <w:spacing w:before="120" w:after="120" w:line="276" w:lineRule="auto"/>
        <w:jc w:val="both"/>
        <w:rPr>
          <w:rFonts w:ascii="Arial" w:hAnsi="Arial" w:cs="Arial"/>
          <w:vanish/>
          <w:sz w:val="22"/>
          <w:szCs w:val="22"/>
        </w:rPr>
      </w:pPr>
    </w:p>
    <w:p w14:paraId="04E52300" w14:textId="0F32AD94" w:rsidR="005D1110" w:rsidRPr="000C1BE4" w:rsidRDefault="000C1BE4" w:rsidP="00C014F9">
      <w:pPr>
        <w:pStyle w:val="ListParagraph"/>
        <w:numPr>
          <w:ilvl w:val="1"/>
          <w:numId w:val="4"/>
        </w:numPr>
        <w:spacing w:before="120" w:after="120" w:line="276" w:lineRule="auto"/>
        <w:ind w:left="432"/>
        <w:rPr>
          <w:rFonts w:ascii="Arial" w:hAnsi="Arial" w:cs="Arial"/>
          <w:vanish/>
          <w:sz w:val="22"/>
          <w:szCs w:val="22"/>
        </w:rPr>
      </w:pPr>
      <w:r w:rsidRPr="000C1BE4">
        <w:rPr>
          <w:rFonts w:ascii="Arial" w:hAnsi="Arial" w:cs="Arial"/>
          <w:sz w:val="22"/>
          <w:szCs w:val="22"/>
        </w:rPr>
        <w:t xml:space="preserve">This Invitation to Tender </w:t>
      </w:r>
      <w:r w:rsidRPr="000C1BE4">
        <w:rPr>
          <w:rFonts w:ascii="Arial" w:hAnsi="Arial" w:cs="Arial"/>
          <w:b/>
          <w:bCs/>
          <w:sz w:val="22"/>
          <w:szCs w:val="22"/>
        </w:rPr>
        <w:t xml:space="preserve">MUST </w:t>
      </w:r>
      <w:r w:rsidRPr="000C1BE4">
        <w:rPr>
          <w:rFonts w:ascii="Arial" w:hAnsi="Arial" w:cs="Arial"/>
          <w:sz w:val="22"/>
          <w:szCs w:val="22"/>
        </w:rPr>
        <w:t xml:space="preserve">be completed and returned electronically using the tender post box online submission facility contained within the Public Contracts Scotland Advertising </w:t>
      </w:r>
      <w:r w:rsidR="002B0D51" w:rsidRPr="000C1BE4">
        <w:rPr>
          <w:rFonts w:ascii="Arial" w:hAnsi="Arial" w:cs="Arial"/>
          <w:color w:val="000000"/>
          <w:sz w:val="22"/>
          <w:szCs w:val="22"/>
          <w:lang w:eastAsia="en-GB"/>
        </w:rPr>
        <w:t xml:space="preserve">Portal </w:t>
      </w:r>
      <w:hyperlink r:id="rId10" w:history="1">
        <w:r w:rsidR="00E56F2B" w:rsidRPr="00E27F44">
          <w:rPr>
            <w:rStyle w:val="Hyperlink"/>
            <w:rFonts w:ascii="Arial" w:hAnsi="Arial" w:cs="Arial"/>
            <w:sz w:val="22"/>
            <w:szCs w:val="22"/>
            <w:lang w:eastAsia="en-GB"/>
          </w:rPr>
          <w:t>http://www.publiccontractsscotland.gov.uk/</w:t>
        </w:r>
      </w:hyperlink>
      <w:r w:rsidR="002B0D51" w:rsidRPr="000C1BE4">
        <w:rPr>
          <w:rFonts w:ascii="Arial" w:hAnsi="Arial" w:cs="Arial"/>
          <w:color w:val="000000"/>
          <w:sz w:val="22"/>
          <w:szCs w:val="22"/>
          <w:lang w:eastAsia="en-GB"/>
        </w:rPr>
        <w:t xml:space="preserve"> (“</w:t>
      </w:r>
      <w:r w:rsidR="002B0D51" w:rsidRPr="000C1BE4">
        <w:rPr>
          <w:rFonts w:ascii="Arial" w:hAnsi="Arial" w:cs="Arial"/>
          <w:b/>
          <w:bCs/>
          <w:color w:val="000000"/>
          <w:sz w:val="22"/>
          <w:szCs w:val="22"/>
          <w:lang w:eastAsia="en-GB"/>
        </w:rPr>
        <w:t>Public Contracts Scotland”</w:t>
      </w:r>
      <w:r w:rsidR="002B0D51" w:rsidRPr="000C1BE4">
        <w:rPr>
          <w:rFonts w:ascii="Arial" w:hAnsi="Arial" w:cs="Arial"/>
          <w:color w:val="000000"/>
          <w:sz w:val="22"/>
          <w:szCs w:val="22"/>
          <w:lang w:eastAsia="en-GB"/>
        </w:rPr>
        <w:t>).</w:t>
      </w:r>
      <w:r w:rsidR="009A14A3" w:rsidRPr="000C1BE4">
        <w:rPr>
          <w:rFonts w:ascii="Arial" w:hAnsi="Arial" w:cs="Arial"/>
          <w:color w:val="000000"/>
          <w:sz w:val="22"/>
          <w:szCs w:val="22"/>
          <w:lang w:eastAsia="en-GB"/>
        </w:rPr>
        <w:t xml:space="preserve"> This allows the Council to receive tender responses from suppliers in a secure environment. </w:t>
      </w:r>
    </w:p>
    <w:p w14:paraId="61A6C4AE" w14:textId="77777777" w:rsidR="009C719E" w:rsidRDefault="009C719E" w:rsidP="00C014F9">
      <w:pPr>
        <w:pStyle w:val="ListParagraph"/>
        <w:spacing w:before="120" w:after="120" w:line="276" w:lineRule="auto"/>
        <w:ind w:left="491"/>
        <w:rPr>
          <w:rFonts w:ascii="Arial" w:hAnsi="Arial" w:cs="Arial"/>
          <w:color w:val="000000"/>
          <w:sz w:val="22"/>
          <w:szCs w:val="22"/>
          <w:lang w:eastAsia="en-GB"/>
        </w:rPr>
      </w:pPr>
    </w:p>
    <w:p w14:paraId="6A4088BC" w14:textId="516D1AB7" w:rsidR="009A14A3" w:rsidRPr="009C719E" w:rsidRDefault="004F7D37" w:rsidP="000C1BE4">
      <w:pPr>
        <w:pStyle w:val="ListParagraph"/>
        <w:numPr>
          <w:ilvl w:val="1"/>
          <w:numId w:val="4"/>
        </w:numPr>
        <w:spacing w:before="120" w:after="120" w:line="276" w:lineRule="auto"/>
        <w:ind w:left="491"/>
        <w:jc w:val="both"/>
        <w:rPr>
          <w:rFonts w:ascii="Arial" w:hAnsi="Arial" w:cs="Arial"/>
          <w:sz w:val="22"/>
          <w:szCs w:val="22"/>
        </w:rPr>
      </w:pPr>
      <w:r w:rsidRPr="009C719E">
        <w:rPr>
          <w:rFonts w:ascii="Arial" w:hAnsi="Arial" w:cs="Arial"/>
          <w:sz w:val="22"/>
          <w:szCs w:val="22"/>
        </w:rPr>
        <w:t xml:space="preserve">Tender responses </w:t>
      </w:r>
      <w:r w:rsidR="0042312A" w:rsidRPr="009C719E">
        <w:rPr>
          <w:rFonts w:ascii="Arial" w:hAnsi="Arial" w:cs="Arial"/>
          <w:sz w:val="22"/>
          <w:szCs w:val="22"/>
        </w:rPr>
        <w:t>remain sealed</w:t>
      </w:r>
      <w:r w:rsidRPr="009C719E">
        <w:rPr>
          <w:rFonts w:ascii="Arial" w:hAnsi="Arial" w:cs="Arial"/>
          <w:sz w:val="22"/>
          <w:szCs w:val="22"/>
        </w:rPr>
        <w:t xml:space="preserve"> in the secure post box </w:t>
      </w:r>
      <w:r w:rsidR="0042312A" w:rsidRPr="009C719E">
        <w:rPr>
          <w:rFonts w:ascii="Arial" w:hAnsi="Arial" w:cs="Arial"/>
          <w:sz w:val="22"/>
          <w:szCs w:val="22"/>
        </w:rPr>
        <w:t xml:space="preserve">on the Public Contracts Scotland system </w:t>
      </w:r>
      <w:r w:rsidRPr="009C719E">
        <w:rPr>
          <w:rFonts w:ascii="Arial" w:hAnsi="Arial" w:cs="Arial"/>
          <w:sz w:val="22"/>
          <w:szCs w:val="22"/>
        </w:rPr>
        <w:t>until the deadline for responses has expired. Nominated members of the Council then unlock the post box to access the submissions.</w:t>
      </w:r>
      <w:r w:rsidR="0042312A" w:rsidRPr="009C719E">
        <w:rPr>
          <w:rFonts w:ascii="Arial" w:hAnsi="Arial" w:cs="Arial"/>
          <w:sz w:val="22"/>
          <w:szCs w:val="22"/>
        </w:rPr>
        <w:t xml:space="preserve"> </w:t>
      </w:r>
      <w:r w:rsidRPr="009C719E">
        <w:rPr>
          <w:rFonts w:ascii="Arial" w:hAnsi="Arial" w:cs="Arial"/>
          <w:sz w:val="22"/>
          <w:szCs w:val="22"/>
        </w:rPr>
        <w:t xml:space="preserve">Submissions can be created, edited and submitted </w:t>
      </w:r>
      <w:r w:rsidR="003F2D72" w:rsidRPr="009C719E">
        <w:rPr>
          <w:rFonts w:ascii="Arial" w:hAnsi="Arial" w:cs="Arial"/>
          <w:sz w:val="22"/>
          <w:szCs w:val="22"/>
        </w:rPr>
        <w:t xml:space="preserve">by you </w:t>
      </w:r>
      <w:r w:rsidRPr="009C719E">
        <w:rPr>
          <w:rFonts w:ascii="Arial" w:hAnsi="Arial" w:cs="Arial"/>
          <w:sz w:val="22"/>
          <w:szCs w:val="22"/>
        </w:rPr>
        <w:t>up to the stated tender deadline</w:t>
      </w:r>
      <w:r w:rsidR="0042312A" w:rsidRPr="009C719E">
        <w:rPr>
          <w:rFonts w:ascii="Arial" w:hAnsi="Arial" w:cs="Arial"/>
          <w:sz w:val="22"/>
          <w:szCs w:val="22"/>
        </w:rPr>
        <w:t xml:space="preserve"> but not afterwards.</w:t>
      </w:r>
      <w:r w:rsidRPr="009C719E">
        <w:rPr>
          <w:rFonts w:ascii="Arial" w:hAnsi="Arial" w:cs="Arial"/>
          <w:sz w:val="22"/>
          <w:szCs w:val="22"/>
        </w:rPr>
        <w:t xml:space="preserve"> It is not advisable for Tenderers to wait until the last moment before creating and dispatching a response in case of any last minute problems.</w:t>
      </w:r>
    </w:p>
    <w:p w14:paraId="77933515" w14:textId="74555A2B" w:rsidR="002B0D51" w:rsidRPr="004E6E62" w:rsidRDefault="002B0D51" w:rsidP="008D5865">
      <w:pPr>
        <w:pStyle w:val="ListParagraph"/>
        <w:numPr>
          <w:ilvl w:val="1"/>
          <w:numId w:val="4"/>
        </w:numPr>
        <w:spacing w:before="120" w:after="120" w:line="276" w:lineRule="auto"/>
        <w:ind w:left="491"/>
        <w:jc w:val="both"/>
        <w:rPr>
          <w:rFonts w:ascii="Arial" w:hAnsi="Arial" w:cs="Arial"/>
          <w:vanish/>
          <w:sz w:val="22"/>
          <w:szCs w:val="22"/>
        </w:rPr>
      </w:pPr>
      <w:r w:rsidRPr="004E6E62">
        <w:rPr>
          <w:rFonts w:ascii="Arial" w:hAnsi="Arial" w:cs="Arial"/>
          <w:color w:val="000000"/>
          <w:sz w:val="22"/>
          <w:szCs w:val="22"/>
          <w:lang w:eastAsia="en-GB"/>
        </w:rPr>
        <w:t>Please check that you have received all of the documents listed in the Contents (the “</w:t>
      </w:r>
      <w:r w:rsidRPr="004E6E62">
        <w:rPr>
          <w:rFonts w:ascii="Arial" w:hAnsi="Arial" w:cs="Arial"/>
          <w:b/>
          <w:bCs/>
          <w:color w:val="000000"/>
          <w:sz w:val="22"/>
          <w:szCs w:val="22"/>
          <w:lang w:eastAsia="en-GB"/>
        </w:rPr>
        <w:t>Tender Documents</w:t>
      </w:r>
      <w:r w:rsidRPr="004E6E62">
        <w:rPr>
          <w:rFonts w:ascii="Arial" w:hAnsi="Arial" w:cs="Arial"/>
          <w:color w:val="000000"/>
          <w:sz w:val="22"/>
          <w:szCs w:val="22"/>
          <w:lang w:eastAsia="en-GB"/>
        </w:rPr>
        <w:t xml:space="preserve">”). </w:t>
      </w:r>
    </w:p>
    <w:p w14:paraId="3E3E8F7E" w14:textId="7743DAB8" w:rsidR="00803949" w:rsidRPr="004E6E62" w:rsidRDefault="00803949" w:rsidP="00FB3A2D">
      <w:pPr>
        <w:pStyle w:val="ListParagraph"/>
        <w:spacing w:before="120" w:after="120" w:line="276" w:lineRule="auto"/>
        <w:ind w:left="0"/>
        <w:rPr>
          <w:rFonts w:ascii="Arial" w:hAnsi="Arial" w:cs="Arial"/>
          <w:color w:val="000000"/>
          <w:sz w:val="22"/>
          <w:szCs w:val="22"/>
          <w:lang w:eastAsia="en-GB"/>
        </w:rPr>
      </w:pPr>
    </w:p>
    <w:p w14:paraId="4F27E138" w14:textId="5CD52045" w:rsidR="001D36C2" w:rsidRPr="004E6E62" w:rsidRDefault="00F73D90" w:rsidP="008D5865">
      <w:pPr>
        <w:pStyle w:val="ListParagraph"/>
        <w:numPr>
          <w:ilvl w:val="1"/>
          <w:numId w:val="4"/>
        </w:numPr>
        <w:spacing w:before="120" w:after="120" w:line="276" w:lineRule="auto"/>
        <w:ind w:left="491"/>
        <w:jc w:val="both"/>
        <w:rPr>
          <w:rFonts w:ascii="Arial" w:hAnsi="Arial" w:cs="Arial"/>
          <w:vanish/>
          <w:sz w:val="22"/>
          <w:szCs w:val="22"/>
        </w:rPr>
      </w:pPr>
      <w:r w:rsidRPr="004E6E62">
        <w:rPr>
          <w:rFonts w:ascii="Arial" w:hAnsi="Arial" w:cs="Arial"/>
          <w:color w:val="000000"/>
          <w:sz w:val="22"/>
          <w:szCs w:val="22"/>
          <w:lang w:eastAsia="en-GB"/>
        </w:rPr>
        <w:t xml:space="preserve">The </w:t>
      </w:r>
      <w:r w:rsidR="00F408B3" w:rsidRPr="004E6E62">
        <w:rPr>
          <w:rFonts w:ascii="Arial" w:hAnsi="Arial" w:cs="Arial"/>
          <w:color w:val="000000"/>
          <w:sz w:val="22"/>
          <w:szCs w:val="22"/>
          <w:lang w:eastAsia="en-GB"/>
        </w:rPr>
        <w:t xml:space="preserve">Council will </w:t>
      </w:r>
      <w:r w:rsidR="009F6982" w:rsidRPr="004E6E62">
        <w:rPr>
          <w:rFonts w:ascii="Arial" w:hAnsi="Arial" w:cs="Arial"/>
          <w:b/>
          <w:bCs/>
          <w:color w:val="000000"/>
          <w:sz w:val="22"/>
          <w:szCs w:val="22"/>
          <w:u w:val="single"/>
          <w:lang w:eastAsia="en-GB"/>
        </w:rPr>
        <w:t>only</w:t>
      </w:r>
      <w:r w:rsidR="009F6982" w:rsidRPr="004E6E62">
        <w:rPr>
          <w:rFonts w:ascii="Arial" w:hAnsi="Arial" w:cs="Arial"/>
          <w:color w:val="000000"/>
          <w:sz w:val="22"/>
          <w:szCs w:val="22"/>
          <w:lang w:eastAsia="en-GB"/>
        </w:rPr>
        <w:t xml:space="preserve"> </w:t>
      </w:r>
      <w:r w:rsidR="00F408B3" w:rsidRPr="004E6E62">
        <w:rPr>
          <w:rFonts w:ascii="Arial" w:hAnsi="Arial" w:cs="Arial"/>
          <w:color w:val="000000"/>
          <w:sz w:val="22"/>
          <w:szCs w:val="22"/>
          <w:lang w:eastAsia="en-GB"/>
        </w:rPr>
        <w:t>accept questions regarding the content of this Invitation to Tender</w:t>
      </w:r>
      <w:r w:rsidR="00A215A2" w:rsidRPr="004E6E62">
        <w:rPr>
          <w:rFonts w:ascii="Arial" w:hAnsi="Arial" w:cs="Arial"/>
          <w:color w:val="000000"/>
          <w:sz w:val="22"/>
          <w:szCs w:val="22"/>
          <w:lang w:eastAsia="en-GB"/>
        </w:rPr>
        <w:t>, its interpretation</w:t>
      </w:r>
      <w:r w:rsidR="00F408B3" w:rsidRPr="004E6E62">
        <w:rPr>
          <w:rFonts w:ascii="Arial" w:hAnsi="Arial" w:cs="Arial"/>
          <w:color w:val="000000"/>
          <w:sz w:val="22"/>
          <w:szCs w:val="22"/>
          <w:lang w:eastAsia="en-GB"/>
        </w:rPr>
        <w:t xml:space="preserve"> </w:t>
      </w:r>
      <w:r w:rsidRPr="004E6E62">
        <w:rPr>
          <w:rFonts w:ascii="Arial" w:hAnsi="Arial" w:cs="Arial"/>
          <w:color w:val="000000"/>
          <w:sz w:val="22"/>
          <w:szCs w:val="22"/>
          <w:lang w:eastAsia="en-GB"/>
        </w:rPr>
        <w:t>or requests for additional inform</w:t>
      </w:r>
      <w:r w:rsidR="00A15C78" w:rsidRPr="004E6E62">
        <w:rPr>
          <w:rFonts w:ascii="Arial" w:hAnsi="Arial" w:cs="Arial"/>
          <w:color w:val="000000"/>
          <w:sz w:val="22"/>
          <w:szCs w:val="22"/>
          <w:lang w:eastAsia="en-GB"/>
        </w:rPr>
        <w:t xml:space="preserve">ation </w:t>
      </w:r>
      <w:r w:rsidRPr="004E6E62">
        <w:rPr>
          <w:rFonts w:ascii="Arial" w:hAnsi="Arial" w:cs="Arial"/>
          <w:color w:val="000000"/>
          <w:sz w:val="22"/>
          <w:szCs w:val="22"/>
          <w:lang w:eastAsia="en-GB"/>
        </w:rPr>
        <w:t xml:space="preserve">through </w:t>
      </w:r>
      <w:r w:rsidR="00F408B3" w:rsidRPr="004E6E62">
        <w:rPr>
          <w:rFonts w:ascii="Arial" w:hAnsi="Arial" w:cs="Arial"/>
          <w:color w:val="000000"/>
          <w:sz w:val="22"/>
          <w:szCs w:val="22"/>
          <w:lang w:eastAsia="en-GB"/>
        </w:rPr>
        <w:t>t</w:t>
      </w:r>
      <w:r w:rsidR="0052753D" w:rsidRPr="004E6E62">
        <w:rPr>
          <w:rFonts w:ascii="Arial" w:hAnsi="Arial" w:cs="Arial"/>
          <w:color w:val="000000"/>
          <w:sz w:val="22"/>
          <w:szCs w:val="22"/>
          <w:lang w:eastAsia="en-GB"/>
        </w:rPr>
        <w:t>he online Q&amp;A facility on Public Contracts Scotland</w:t>
      </w:r>
      <w:r w:rsidRPr="004E6E62">
        <w:rPr>
          <w:rFonts w:ascii="Arial" w:hAnsi="Arial" w:cs="Arial"/>
          <w:color w:val="000000"/>
          <w:sz w:val="22"/>
          <w:szCs w:val="22"/>
          <w:lang w:eastAsia="en-GB"/>
        </w:rPr>
        <w:t>.</w:t>
      </w:r>
      <w:r w:rsidR="00933911" w:rsidRPr="004E6E62">
        <w:rPr>
          <w:rFonts w:ascii="Arial" w:hAnsi="Arial" w:cs="Arial"/>
          <w:color w:val="000000"/>
          <w:sz w:val="22"/>
          <w:szCs w:val="22"/>
          <w:lang w:eastAsia="en-GB"/>
        </w:rPr>
        <w:t xml:space="preserve"> </w:t>
      </w:r>
      <w:r w:rsidR="00F408B3" w:rsidRPr="004E6E62">
        <w:rPr>
          <w:rFonts w:ascii="Arial" w:hAnsi="Arial" w:cs="Arial"/>
          <w:color w:val="000000"/>
          <w:sz w:val="22"/>
          <w:szCs w:val="22"/>
          <w:lang w:eastAsia="en-GB"/>
        </w:rPr>
        <w:t xml:space="preserve"> </w:t>
      </w:r>
      <w:r w:rsidRPr="004E6E62">
        <w:rPr>
          <w:rFonts w:ascii="Arial" w:hAnsi="Arial" w:cs="Arial"/>
          <w:color w:val="000000"/>
          <w:sz w:val="22"/>
          <w:szCs w:val="22"/>
          <w:lang w:eastAsia="en-GB"/>
        </w:rPr>
        <w:t xml:space="preserve"> Such requests should be made no later than 7 days before the deadline for tender submissions. </w:t>
      </w:r>
      <w:r w:rsidR="009F6982" w:rsidRPr="004E6E62">
        <w:rPr>
          <w:rFonts w:ascii="Arial" w:hAnsi="Arial" w:cs="Arial"/>
          <w:color w:val="000000"/>
          <w:sz w:val="22"/>
          <w:szCs w:val="22"/>
          <w:lang w:eastAsia="en-GB"/>
        </w:rPr>
        <w:t>Tenderers will receive an automatic response when the query is answered.</w:t>
      </w:r>
      <w:r w:rsidR="00F541AC" w:rsidRPr="004E6E62">
        <w:rPr>
          <w:rFonts w:ascii="Arial" w:hAnsi="Arial" w:cs="Arial"/>
          <w:color w:val="000000"/>
          <w:sz w:val="22"/>
          <w:szCs w:val="22"/>
          <w:lang w:eastAsia="en-GB"/>
        </w:rPr>
        <w:t xml:space="preserve"> Responses</w:t>
      </w:r>
      <w:r w:rsidR="00F541AC" w:rsidRPr="004E6E62">
        <w:rPr>
          <w:rFonts w:ascii="Arial" w:hAnsi="Arial" w:cs="Arial"/>
          <w:sz w:val="22"/>
          <w:szCs w:val="22"/>
        </w:rPr>
        <w:t xml:space="preserve"> </w:t>
      </w:r>
      <w:r w:rsidR="00A215A2" w:rsidRPr="004E6E62">
        <w:rPr>
          <w:rFonts w:ascii="Arial" w:hAnsi="Arial" w:cs="Arial"/>
          <w:sz w:val="22"/>
          <w:szCs w:val="22"/>
        </w:rPr>
        <w:t xml:space="preserve">and additional information </w:t>
      </w:r>
      <w:r w:rsidR="00F541AC" w:rsidRPr="004E6E62">
        <w:rPr>
          <w:rFonts w:ascii="Arial" w:hAnsi="Arial" w:cs="Arial"/>
          <w:sz w:val="22"/>
          <w:szCs w:val="22"/>
        </w:rPr>
        <w:t>will be made available to all those expressing an interest to tender through Public Contracts Scotland unless the query is commercially sensitive or confidential.</w:t>
      </w:r>
    </w:p>
    <w:p w14:paraId="47F8115D" w14:textId="77777777" w:rsidR="001D36C2" w:rsidRPr="004E6E62" w:rsidRDefault="001D36C2" w:rsidP="00FB3A2D">
      <w:pPr>
        <w:pStyle w:val="ListParagraph"/>
        <w:spacing w:before="120" w:after="120" w:line="276" w:lineRule="auto"/>
        <w:ind w:left="0"/>
        <w:rPr>
          <w:rFonts w:ascii="Arial" w:hAnsi="Arial" w:cs="Arial"/>
          <w:sz w:val="22"/>
          <w:szCs w:val="22"/>
        </w:rPr>
      </w:pPr>
    </w:p>
    <w:p w14:paraId="2AF84688" w14:textId="5511661E" w:rsidR="00485246" w:rsidRPr="00C014F9" w:rsidRDefault="001D36C2" w:rsidP="008D5865">
      <w:pPr>
        <w:pStyle w:val="ListParagraph"/>
        <w:numPr>
          <w:ilvl w:val="1"/>
          <w:numId w:val="4"/>
        </w:numPr>
        <w:spacing w:before="120" w:after="120" w:line="276" w:lineRule="auto"/>
        <w:ind w:left="491"/>
        <w:jc w:val="both"/>
        <w:rPr>
          <w:rFonts w:ascii="Arial" w:hAnsi="Arial" w:cs="Arial"/>
          <w:vanish/>
          <w:sz w:val="22"/>
          <w:szCs w:val="22"/>
        </w:rPr>
      </w:pPr>
      <w:r w:rsidRPr="004E6E62">
        <w:rPr>
          <w:rFonts w:ascii="Arial" w:hAnsi="Arial" w:cs="Arial"/>
          <w:sz w:val="22"/>
          <w:szCs w:val="22"/>
        </w:rPr>
        <w:t xml:space="preserve">Tenderers shall ensure that they are fully familiar with the nature and extent of the obligations to be accepted by them if their tender </w:t>
      </w:r>
      <w:r w:rsidR="003F2D72" w:rsidRPr="004E6E62">
        <w:rPr>
          <w:rFonts w:ascii="Arial" w:hAnsi="Arial" w:cs="Arial"/>
          <w:sz w:val="22"/>
          <w:szCs w:val="22"/>
        </w:rPr>
        <w:t>is</w:t>
      </w:r>
      <w:r w:rsidRPr="004E6E62">
        <w:rPr>
          <w:rFonts w:ascii="Arial" w:hAnsi="Arial" w:cs="Arial"/>
          <w:sz w:val="22"/>
          <w:szCs w:val="22"/>
        </w:rPr>
        <w:t xml:space="preserve"> accepted, including the Council’s Contract Standing Orders, a copy of which can be found on the Council’s website </w:t>
      </w:r>
      <w:hyperlink r:id="rId11" w:history="1">
        <w:r w:rsidR="00485246" w:rsidRPr="00E27F44">
          <w:rPr>
            <w:rStyle w:val="Hyperlink"/>
            <w:rFonts w:ascii="Arial" w:hAnsi="Arial" w:cs="Arial"/>
            <w:sz w:val="22"/>
            <w:szCs w:val="22"/>
          </w:rPr>
          <w:t>http://www.clacksweb.org.uk/</w:t>
        </w:r>
      </w:hyperlink>
    </w:p>
    <w:p w14:paraId="2A202939" w14:textId="2639B992" w:rsidR="00626298" w:rsidRPr="004E6E62" w:rsidRDefault="00626298" w:rsidP="00C014F9">
      <w:pPr>
        <w:pStyle w:val="ListParagraph"/>
        <w:spacing w:before="120" w:after="120" w:line="276" w:lineRule="auto"/>
        <w:ind w:left="491"/>
        <w:jc w:val="both"/>
        <w:rPr>
          <w:rFonts w:ascii="Arial" w:hAnsi="Arial" w:cs="Arial"/>
          <w:vanish/>
          <w:sz w:val="22"/>
          <w:szCs w:val="22"/>
        </w:rPr>
      </w:pPr>
    </w:p>
    <w:p w14:paraId="3B363E14" w14:textId="77777777" w:rsidR="00485246" w:rsidRPr="004E6E62" w:rsidRDefault="00485246" w:rsidP="00FB3A2D">
      <w:pPr>
        <w:pStyle w:val="ListParagraph"/>
        <w:spacing w:before="120" w:after="120" w:line="276" w:lineRule="auto"/>
        <w:ind w:left="0"/>
        <w:rPr>
          <w:rFonts w:ascii="Arial" w:hAnsi="Arial" w:cs="Arial"/>
          <w:sz w:val="22"/>
          <w:szCs w:val="22"/>
        </w:rPr>
      </w:pPr>
    </w:p>
    <w:p w14:paraId="26995DDA" w14:textId="0D4EE483" w:rsidR="00925D65" w:rsidRPr="004E6E62" w:rsidRDefault="00626298" w:rsidP="008D5865">
      <w:pPr>
        <w:pStyle w:val="ListParagraph"/>
        <w:numPr>
          <w:ilvl w:val="1"/>
          <w:numId w:val="4"/>
        </w:numPr>
        <w:spacing w:before="120" w:after="120" w:line="276" w:lineRule="auto"/>
        <w:ind w:left="491"/>
        <w:jc w:val="both"/>
        <w:rPr>
          <w:rFonts w:ascii="Arial" w:hAnsi="Arial" w:cs="Arial"/>
          <w:vanish/>
          <w:sz w:val="22"/>
          <w:szCs w:val="22"/>
        </w:rPr>
      </w:pPr>
      <w:r w:rsidRPr="004E6E62">
        <w:rPr>
          <w:rFonts w:ascii="Arial" w:hAnsi="Arial" w:cs="Arial"/>
          <w:sz w:val="22"/>
          <w:szCs w:val="22"/>
        </w:rPr>
        <w:t>Following the tender return date the Council may require clarification of the answers provided or ask for additional information</w:t>
      </w:r>
      <w:r w:rsidRPr="004E6E62">
        <w:rPr>
          <w:rFonts w:ascii="Arial" w:hAnsi="Arial" w:cs="Arial"/>
          <w:color w:val="000000"/>
          <w:sz w:val="22"/>
          <w:szCs w:val="22"/>
          <w:lang w:eastAsia="en-GB"/>
        </w:rPr>
        <w:t xml:space="preserve"> and may request a clarification meeting with you.</w:t>
      </w:r>
      <w:r w:rsidR="003F2D72" w:rsidRPr="004E6E62">
        <w:rPr>
          <w:rFonts w:ascii="Arial" w:hAnsi="Arial" w:cs="Arial"/>
          <w:color w:val="000000"/>
          <w:sz w:val="22"/>
          <w:szCs w:val="22"/>
          <w:lang w:eastAsia="en-GB"/>
        </w:rPr>
        <w:t xml:space="preserve"> </w:t>
      </w:r>
      <w:r w:rsidRPr="004E6E62">
        <w:rPr>
          <w:rFonts w:ascii="Arial" w:hAnsi="Arial" w:cs="Arial"/>
          <w:color w:val="000000"/>
          <w:sz w:val="22"/>
          <w:szCs w:val="22"/>
          <w:lang w:eastAsia="en-GB"/>
        </w:rPr>
        <w:t xml:space="preserve">The Council reserves the right to reject or exclude any Tenderer who fails to respond in satisfactory terms to a request for supplementary information or to provide such clarity when asked to do so.  </w:t>
      </w:r>
    </w:p>
    <w:p w14:paraId="64B246B0" w14:textId="77777777" w:rsidR="00925D65" w:rsidRPr="004E6E62" w:rsidRDefault="00925D65" w:rsidP="00FB3A2D">
      <w:pPr>
        <w:pStyle w:val="ListParagraph"/>
        <w:spacing w:before="120" w:after="120" w:line="276" w:lineRule="auto"/>
        <w:ind w:left="0"/>
        <w:rPr>
          <w:rFonts w:ascii="Arial" w:hAnsi="Arial" w:cs="Arial"/>
          <w:sz w:val="22"/>
          <w:szCs w:val="22"/>
        </w:rPr>
      </w:pPr>
    </w:p>
    <w:p w14:paraId="2B50BC0C" w14:textId="5DE14823" w:rsidR="00F408B3" w:rsidRPr="004E6E62" w:rsidRDefault="004F7D37" w:rsidP="008D5865">
      <w:pPr>
        <w:pStyle w:val="ListParagraph"/>
        <w:numPr>
          <w:ilvl w:val="1"/>
          <w:numId w:val="4"/>
        </w:numPr>
        <w:spacing w:before="120" w:after="120" w:line="276" w:lineRule="auto"/>
        <w:ind w:left="491"/>
        <w:jc w:val="both"/>
        <w:rPr>
          <w:rFonts w:ascii="Arial" w:hAnsi="Arial" w:cs="Arial"/>
          <w:vanish/>
          <w:sz w:val="22"/>
          <w:szCs w:val="22"/>
        </w:rPr>
      </w:pPr>
      <w:r w:rsidRPr="004E6E62">
        <w:rPr>
          <w:rFonts w:ascii="Arial" w:hAnsi="Arial" w:cs="Arial"/>
          <w:sz w:val="22"/>
          <w:szCs w:val="22"/>
        </w:rPr>
        <w:t>Tenders must remain open for acceptance for a period of 120 days from the return date.</w:t>
      </w:r>
    </w:p>
    <w:p w14:paraId="19FDD765" w14:textId="77777777" w:rsidR="00996EF2" w:rsidRPr="004E6E62" w:rsidRDefault="00996EF2" w:rsidP="00FB3A2D">
      <w:pPr>
        <w:spacing w:before="120" w:after="120" w:line="276" w:lineRule="auto"/>
        <w:jc w:val="both"/>
        <w:rPr>
          <w:rFonts w:cs="Arial"/>
          <w:vanish/>
          <w:szCs w:val="22"/>
        </w:rPr>
      </w:pPr>
    </w:p>
    <w:p w14:paraId="05634113" w14:textId="18810F9F" w:rsidR="00B50BEB" w:rsidRPr="00B50BEB" w:rsidRDefault="00B50BEB" w:rsidP="00B50BEB">
      <w:pPr>
        <w:pStyle w:val="ListParagraph"/>
        <w:spacing w:before="120" w:after="120" w:line="276" w:lineRule="auto"/>
        <w:ind w:left="432"/>
        <w:jc w:val="both"/>
        <w:rPr>
          <w:rFonts w:ascii="Arial" w:hAnsi="Arial" w:cs="Arial"/>
          <w:vanish/>
          <w:sz w:val="22"/>
          <w:szCs w:val="22"/>
        </w:rPr>
      </w:pPr>
    </w:p>
    <w:p w14:paraId="4BC43990" w14:textId="77777777" w:rsidR="00B50BEB" w:rsidRPr="00B50BEB" w:rsidRDefault="00B50BEB" w:rsidP="00B50BEB">
      <w:pPr>
        <w:pStyle w:val="ListParagraph"/>
        <w:rPr>
          <w:rFonts w:ascii="Arial" w:hAnsi="Arial" w:cs="Arial"/>
          <w:color w:val="000000"/>
          <w:sz w:val="22"/>
          <w:szCs w:val="22"/>
          <w:lang w:eastAsia="en-GB"/>
        </w:rPr>
      </w:pPr>
    </w:p>
    <w:p w14:paraId="51C98DF4" w14:textId="5BE899DB" w:rsidR="00EB6965" w:rsidRPr="00741FEE" w:rsidRDefault="00EB6965" w:rsidP="008D5865">
      <w:pPr>
        <w:pStyle w:val="ListParagraph"/>
        <w:numPr>
          <w:ilvl w:val="1"/>
          <w:numId w:val="4"/>
        </w:numPr>
        <w:spacing w:before="120" w:after="120" w:line="276" w:lineRule="auto"/>
        <w:ind w:left="432"/>
        <w:jc w:val="both"/>
        <w:rPr>
          <w:rFonts w:ascii="Arial" w:hAnsi="Arial" w:cs="Arial"/>
          <w:vanish/>
          <w:sz w:val="22"/>
          <w:szCs w:val="22"/>
        </w:rPr>
      </w:pPr>
      <w:r w:rsidRPr="00741FEE">
        <w:rPr>
          <w:rFonts w:ascii="Arial" w:hAnsi="Arial" w:cs="Arial"/>
          <w:color w:val="000000"/>
          <w:sz w:val="22"/>
          <w:szCs w:val="22"/>
          <w:lang w:eastAsia="en-GB"/>
        </w:rPr>
        <w:t xml:space="preserve">How you prepare and present your </w:t>
      </w:r>
      <w:r w:rsidR="00F408B3" w:rsidRPr="00741FEE">
        <w:rPr>
          <w:rFonts w:ascii="Arial" w:hAnsi="Arial" w:cs="Arial"/>
          <w:color w:val="000000"/>
          <w:sz w:val="22"/>
          <w:szCs w:val="22"/>
          <w:lang w:eastAsia="en-GB"/>
        </w:rPr>
        <w:t>t</w:t>
      </w:r>
      <w:r w:rsidRPr="00741FEE">
        <w:rPr>
          <w:rFonts w:ascii="Arial" w:hAnsi="Arial" w:cs="Arial"/>
          <w:color w:val="000000"/>
          <w:sz w:val="22"/>
          <w:szCs w:val="22"/>
          <w:lang w:eastAsia="en-GB"/>
        </w:rPr>
        <w:t>ender proposal can be a crucial factor in</w:t>
      </w:r>
      <w:r w:rsidR="00B117C0" w:rsidRPr="00741FEE">
        <w:rPr>
          <w:rFonts w:ascii="Arial" w:hAnsi="Arial" w:cs="Arial"/>
          <w:color w:val="000000"/>
          <w:sz w:val="22"/>
          <w:szCs w:val="22"/>
          <w:lang w:eastAsia="en-GB"/>
        </w:rPr>
        <w:t xml:space="preserve"> </w:t>
      </w:r>
      <w:r w:rsidRPr="00741FEE">
        <w:rPr>
          <w:rFonts w:ascii="Arial" w:hAnsi="Arial" w:cs="Arial"/>
          <w:color w:val="000000"/>
          <w:sz w:val="22"/>
          <w:szCs w:val="22"/>
          <w:lang w:eastAsia="en-GB"/>
        </w:rPr>
        <w:t xml:space="preserve">securing a contract. The following points may help you to understand what can turn a tender into a winning tender: </w:t>
      </w:r>
    </w:p>
    <w:p w14:paraId="7B31CA91" w14:textId="77777777" w:rsidR="00951FCF" w:rsidRPr="004E6E62" w:rsidRDefault="00951FCF" w:rsidP="00FB3A2D">
      <w:pPr>
        <w:pStyle w:val="ListParagraph"/>
        <w:spacing w:before="120" w:after="120" w:line="276" w:lineRule="auto"/>
        <w:ind w:left="0"/>
        <w:jc w:val="both"/>
        <w:rPr>
          <w:rFonts w:ascii="Arial" w:hAnsi="Arial" w:cs="Arial"/>
          <w:color w:val="000000"/>
          <w:sz w:val="22"/>
          <w:szCs w:val="22"/>
          <w:lang w:eastAsia="en-GB"/>
        </w:rPr>
      </w:pPr>
    </w:p>
    <w:p w14:paraId="0A0800E5" w14:textId="4C412B95" w:rsidR="00951FCF" w:rsidRPr="002F4BD4" w:rsidRDefault="00EB6965" w:rsidP="008D5865">
      <w:pPr>
        <w:pStyle w:val="ListParagraph"/>
        <w:numPr>
          <w:ilvl w:val="2"/>
          <w:numId w:val="4"/>
        </w:numPr>
        <w:spacing w:before="120" w:after="120" w:line="276" w:lineRule="auto"/>
        <w:ind w:left="1058"/>
        <w:jc w:val="both"/>
        <w:rPr>
          <w:rFonts w:ascii="Arial" w:hAnsi="Arial" w:cs="Arial"/>
          <w:color w:val="000000"/>
          <w:sz w:val="22"/>
          <w:szCs w:val="22"/>
          <w:lang w:eastAsia="en-GB"/>
        </w:rPr>
      </w:pPr>
      <w:r w:rsidRPr="002F4BD4">
        <w:rPr>
          <w:rFonts w:ascii="Arial" w:hAnsi="Arial" w:cs="Arial"/>
          <w:color w:val="000000"/>
          <w:sz w:val="22"/>
          <w:szCs w:val="22"/>
          <w:lang w:eastAsia="en-GB"/>
        </w:rPr>
        <w:t xml:space="preserve">Read </w:t>
      </w:r>
      <w:r w:rsidRPr="002F4BD4">
        <w:rPr>
          <w:rFonts w:ascii="Arial" w:hAnsi="Arial" w:cs="Arial"/>
          <w:b/>
          <w:bCs/>
          <w:color w:val="000000"/>
          <w:sz w:val="22"/>
          <w:szCs w:val="22"/>
          <w:lang w:eastAsia="en-GB"/>
        </w:rPr>
        <w:t xml:space="preserve">ALL </w:t>
      </w:r>
      <w:r w:rsidRPr="002F4BD4">
        <w:rPr>
          <w:rFonts w:ascii="Arial" w:hAnsi="Arial" w:cs="Arial"/>
          <w:color w:val="000000"/>
          <w:sz w:val="22"/>
          <w:szCs w:val="22"/>
          <w:lang w:eastAsia="en-GB"/>
        </w:rPr>
        <w:t xml:space="preserve">the </w:t>
      </w:r>
      <w:r w:rsidR="009F3BB3" w:rsidRPr="002F4BD4">
        <w:rPr>
          <w:rFonts w:ascii="Arial" w:hAnsi="Arial" w:cs="Arial"/>
          <w:color w:val="000000"/>
          <w:sz w:val="22"/>
          <w:szCs w:val="22"/>
          <w:lang w:eastAsia="en-GB"/>
        </w:rPr>
        <w:t>i</w:t>
      </w:r>
      <w:r w:rsidRPr="002F4BD4">
        <w:rPr>
          <w:rFonts w:ascii="Arial" w:hAnsi="Arial" w:cs="Arial"/>
          <w:color w:val="000000"/>
          <w:sz w:val="22"/>
          <w:szCs w:val="22"/>
          <w:lang w:eastAsia="en-GB"/>
        </w:rPr>
        <w:t xml:space="preserve">nstructions and </w:t>
      </w:r>
      <w:r w:rsidR="006D4A5A" w:rsidRPr="002F4BD4">
        <w:rPr>
          <w:rFonts w:ascii="Arial" w:hAnsi="Arial" w:cs="Arial"/>
          <w:color w:val="000000"/>
          <w:sz w:val="22"/>
          <w:szCs w:val="22"/>
          <w:lang w:eastAsia="en-GB"/>
        </w:rPr>
        <w:t>i</w:t>
      </w:r>
      <w:r w:rsidRPr="002F4BD4">
        <w:rPr>
          <w:rFonts w:ascii="Arial" w:hAnsi="Arial" w:cs="Arial"/>
          <w:color w:val="000000"/>
          <w:sz w:val="22"/>
          <w:szCs w:val="22"/>
          <w:lang w:eastAsia="en-GB"/>
        </w:rPr>
        <w:t>nformation included within the Invitation to Tender; preparation is the key, so understand fully what is being asked of you.</w:t>
      </w:r>
      <w:r w:rsidR="00951FCF" w:rsidRPr="002F4BD4">
        <w:rPr>
          <w:rFonts w:ascii="Arial" w:hAnsi="Arial" w:cs="Arial"/>
          <w:color w:val="000000"/>
          <w:sz w:val="22"/>
          <w:szCs w:val="22"/>
          <w:lang w:eastAsia="en-GB"/>
        </w:rPr>
        <w:t>.</w:t>
      </w:r>
    </w:p>
    <w:p w14:paraId="60EDEB15" w14:textId="4B40A508" w:rsidR="00EB6965" w:rsidRPr="004E6E62" w:rsidRDefault="00EB6965" w:rsidP="008D5865">
      <w:pPr>
        <w:pStyle w:val="ListParagraph"/>
        <w:numPr>
          <w:ilvl w:val="2"/>
          <w:numId w:val="4"/>
        </w:numPr>
        <w:spacing w:before="120" w:after="120" w:line="276" w:lineRule="auto"/>
        <w:ind w:left="1058"/>
        <w:jc w:val="both"/>
        <w:rPr>
          <w:rFonts w:ascii="Arial" w:hAnsi="Arial" w:cs="Arial"/>
          <w:color w:val="000000"/>
          <w:sz w:val="22"/>
          <w:szCs w:val="22"/>
          <w:lang w:eastAsia="en-GB"/>
        </w:rPr>
      </w:pPr>
      <w:r w:rsidRPr="004E6E62">
        <w:rPr>
          <w:rFonts w:ascii="Arial" w:hAnsi="Arial" w:cs="Arial"/>
          <w:color w:val="000000"/>
          <w:sz w:val="22"/>
          <w:szCs w:val="22"/>
          <w:lang w:eastAsia="en-GB"/>
        </w:rPr>
        <w:t>Respond in the required format</w:t>
      </w:r>
      <w:r w:rsidR="00F408B3" w:rsidRPr="004E6E62">
        <w:rPr>
          <w:rFonts w:ascii="Arial" w:hAnsi="Arial" w:cs="Arial"/>
          <w:color w:val="000000"/>
          <w:sz w:val="22"/>
          <w:szCs w:val="22"/>
          <w:lang w:eastAsia="en-GB"/>
        </w:rPr>
        <w:t xml:space="preserve">: </w:t>
      </w:r>
      <w:r w:rsidR="006068A4" w:rsidRPr="004E6E62">
        <w:rPr>
          <w:rFonts w:ascii="Arial" w:hAnsi="Arial" w:cs="Arial"/>
          <w:b/>
          <w:bCs/>
          <w:color w:val="000000"/>
          <w:sz w:val="22"/>
          <w:szCs w:val="22"/>
          <w:lang w:eastAsia="en-GB"/>
        </w:rPr>
        <w:t>If you do not, your tender</w:t>
      </w:r>
      <w:r w:rsidR="00517E82" w:rsidRPr="004E6E62">
        <w:rPr>
          <w:rFonts w:ascii="Arial" w:hAnsi="Arial" w:cs="Arial"/>
          <w:b/>
          <w:bCs/>
          <w:color w:val="000000"/>
          <w:sz w:val="22"/>
          <w:szCs w:val="22"/>
          <w:lang w:eastAsia="en-GB"/>
        </w:rPr>
        <w:t xml:space="preserve"> may be rejected</w:t>
      </w:r>
      <w:r w:rsidR="006068A4" w:rsidRPr="004E6E62">
        <w:rPr>
          <w:rFonts w:ascii="Arial" w:hAnsi="Arial" w:cs="Arial"/>
          <w:b/>
          <w:bCs/>
          <w:color w:val="000000"/>
          <w:sz w:val="22"/>
          <w:szCs w:val="22"/>
          <w:lang w:eastAsia="en-GB"/>
        </w:rPr>
        <w:t xml:space="preserve">. </w:t>
      </w:r>
      <w:r w:rsidRPr="004E6E62">
        <w:rPr>
          <w:rFonts w:ascii="Arial" w:hAnsi="Arial" w:cs="Arial"/>
          <w:color w:val="000000"/>
          <w:sz w:val="22"/>
          <w:szCs w:val="22"/>
          <w:lang w:eastAsia="en-GB"/>
        </w:rPr>
        <w:t xml:space="preserve">You must not alter the format of any of the documents. If the space on the form is insufficient, attach additional sheets but please follow a similar format. Mark any additional sheets with your organisation name and the question number. </w:t>
      </w:r>
    </w:p>
    <w:p w14:paraId="6B227911" w14:textId="701714A0" w:rsidR="00EB6965" w:rsidRPr="004E6E62" w:rsidRDefault="00EB6965" w:rsidP="008D5865">
      <w:pPr>
        <w:pStyle w:val="ListParagraph"/>
        <w:numPr>
          <w:ilvl w:val="2"/>
          <w:numId w:val="4"/>
        </w:numPr>
        <w:spacing w:before="120" w:after="120" w:line="276" w:lineRule="auto"/>
        <w:ind w:left="1058"/>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Please provide as full a response to the requirements as possible. It is your only chance to give solutions rather than create more questions. </w:t>
      </w:r>
      <w:r w:rsidR="00CF4295" w:rsidRPr="004E6E62">
        <w:rPr>
          <w:rFonts w:ascii="Arial" w:hAnsi="Arial" w:cs="Arial"/>
          <w:color w:val="000000"/>
          <w:sz w:val="22"/>
          <w:szCs w:val="22"/>
          <w:lang w:eastAsia="en-GB"/>
        </w:rPr>
        <w:t>Questions should be answered as concisely and clearly as possible.</w:t>
      </w:r>
    </w:p>
    <w:p w14:paraId="14E9CF44" w14:textId="3D1349E9" w:rsidR="00EB6965" w:rsidRPr="004E6E62" w:rsidRDefault="00EB6965" w:rsidP="008D5865">
      <w:pPr>
        <w:pStyle w:val="ListParagraph"/>
        <w:numPr>
          <w:ilvl w:val="2"/>
          <w:numId w:val="4"/>
        </w:numPr>
        <w:spacing w:before="120" w:after="120" w:line="276" w:lineRule="auto"/>
        <w:ind w:left="1058"/>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Don’t use your tender as a vehicle to issue glossy but meaningless brochures about your organisation – only include them if they are relevant. </w:t>
      </w:r>
      <w:r w:rsidR="00F408B3" w:rsidRPr="004E6E62">
        <w:rPr>
          <w:rFonts w:ascii="Arial" w:hAnsi="Arial" w:cs="Arial"/>
          <w:color w:val="000000"/>
          <w:sz w:val="22"/>
          <w:szCs w:val="22"/>
          <w:lang w:eastAsia="en-GB"/>
        </w:rPr>
        <w:t xml:space="preserve">Only information provided as a direct response to a question will be evaluated. </w:t>
      </w:r>
    </w:p>
    <w:p w14:paraId="558B8FE3" w14:textId="1B8AFDB0" w:rsidR="00EB6965" w:rsidRPr="004E6E62" w:rsidRDefault="00EB6965" w:rsidP="008D5865">
      <w:pPr>
        <w:pStyle w:val="ListParagraph"/>
        <w:numPr>
          <w:ilvl w:val="2"/>
          <w:numId w:val="4"/>
        </w:numPr>
        <w:spacing w:before="120" w:after="120" w:line="276" w:lineRule="auto"/>
        <w:ind w:left="1058"/>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Be upfront – we will be as honest about our requirements as possible. In return, we look for honest tenders with no hidden costs or exclusions. </w:t>
      </w:r>
    </w:p>
    <w:p w14:paraId="6BD7EB60" w14:textId="44D1E1A7" w:rsidR="001D36C2" w:rsidRPr="004E6E62" w:rsidRDefault="00EB6965" w:rsidP="008D5865">
      <w:pPr>
        <w:pStyle w:val="ListParagraph"/>
        <w:numPr>
          <w:ilvl w:val="2"/>
          <w:numId w:val="4"/>
        </w:numPr>
        <w:spacing w:before="120" w:after="120" w:line="276" w:lineRule="auto"/>
        <w:ind w:left="1058"/>
        <w:jc w:val="both"/>
        <w:rPr>
          <w:rFonts w:ascii="Arial" w:hAnsi="Arial" w:cs="Arial"/>
          <w:b/>
          <w:bCs/>
          <w:color w:val="000000"/>
          <w:sz w:val="22"/>
          <w:szCs w:val="22"/>
          <w:lang w:eastAsia="en-GB"/>
        </w:rPr>
      </w:pPr>
      <w:r w:rsidRPr="004E6E62">
        <w:rPr>
          <w:rFonts w:ascii="Arial" w:hAnsi="Arial" w:cs="Arial"/>
          <w:color w:val="000000"/>
          <w:sz w:val="22"/>
          <w:szCs w:val="22"/>
          <w:lang w:eastAsia="en-GB"/>
        </w:rPr>
        <w:t>Be aware of the deadline for return of your tender and plan ahead to ensure that you meet it</w:t>
      </w:r>
      <w:r w:rsidR="003F2D72" w:rsidRPr="004E6E62">
        <w:rPr>
          <w:rFonts w:ascii="Arial" w:hAnsi="Arial" w:cs="Arial"/>
          <w:color w:val="000000"/>
          <w:sz w:val="22"/>
          <w:szCs w:val="22"/>
          <w:lang w:eastAsia="en-GB"/>
        </w:rPr>
        <w:t>. T</w:t>
      </w:r>
      <w:r w:rsidRPr="004E6E62">
        <w:rPr>
          <w:rFonts w:ascii="Arial" w:hAnsi="Arial" w:cs="Arial"/>
          <w:color w:val="000000"/>
          <w:sz w:val="22"/>
          <w:szCs w:val="22"/>
          <w:lang w:eastAsia="en-GB"/>
        </w:rPr>
        <w:t>enders submitted once the deadline has passed will not be accepted</w:t>
      </w:r>
      <w:r w:rsidR="00277B83" w:rsidRPr="004E6E62">
        <w:rPr>
          <w:rFonts w:ascii="Arial" w:hAnsi="Arial" w:cs="Arial"/>
          <w:color w:val="000000"/>
          <w:sz w:val="22"/>
          <w:szCs w:val="22"/>
          <w:lang w:eastAsia="en-GB"/>
        </w:rPr>
        <w:t xml:space="preserve"> unless the Council is satisfied that there is a technical issue with the Public Contracts Scotland system beyond the control of the tenderer</w:t>
      </w:r>
      <w:r w:rsidRPr="004E6E62">
        <w:rPr>
          <w:rFonts w:ascii="Arial" w:hAnsi="Arial" w:cs="Arial"/>
          <w:color w:val="000000"/>
          <w:sz w:val="22"/>
          <w:szCs w:val="22"/>
          <w:lang w:eastAsia="en-GB"/>
        </w:rPr>
        <w:t xml:space="preserve">. </w:t>
      </w:r>
      <w:r w:rsidR="00517E82" w:rsidRPr="004E6E62">
        <w:rPr>
          <w:rFonts w:ascii="Arial" w:hAnsi="Arial" w:cs="Arial"/>
          <w:b/>
          <w:bCs/>
          <w:color w:val="000000"/>
          <w:sz w:val="22"/>
          <w:szCs w:val="22"/>
          <w:lang w:eastAsia="en-GB"/>
        </w:rPr>
        <w:t xml:space="preserve">Late tenders will be rejected. </w:t>
      </w:r>
    </w:p>
    <w:p w14:paraId="53DDE35C" w14:textId="42CAABE5" w:rsidR="00EB6965" w:rsidRPr="004E6E62" w:rsidRDefault="00EB6965" w:rsidP="008D5865">
      <w:pPr>
        <w:pStyle w:val="ListParagraph"/>
        <w:numPr>
          <w:ilvl w:val="2"/>
          <w:numId w:val="4"/>
        </w:numPr>
        <w:spacing w:before="120" w:after="120" w:line="276" w:lineRule="auto"/>
        <w:ind w:left="1058"/>
        <w:jc w:val="both"/>
        <w:rPr>
          <w:rFonts w:ascii="Arial" w:hAnsi="Arial" w:cs="Arial"/>
          <w:b/>
          <w:bCs/>
          <w:color w:val="000000"/>
          <w:sz w:val="22"/>
          <w:szCs w:val="22"/>
          <w:lang w:eastAsia="en-GB"/>
        </w:rPr>
      </w:pPr>
      <w:r w:rsidRPr="004E6E62">
        <w:rPr>
          <w:rFonts w:ascii="Arial" w:hAnsi="Arial" w:cs="Arial"/>
          <w:color w:val="000000"/>
          <w:sz w:val="22"/>
          <w:szCs w:val="22"/>
          <w:lang w:eastAsia="en-GB"/>
        </w:rPr>
        <w:t>Make sure that your tender is complete</w:t>
      </w:r>
      <w:r w:rsidR="001D36C2" w:rsidRPr="004E6E62">
        <w:rPr>
          <w:rFonts w:ascii="Arial" w:hAnsi="Arial" w:cs="Arial"/>
          <w:color w:val="000000"/>
          <w:sz w:val="22"/>
          <w:szCs w:val="22"/>
          <w:lang w:eastAsia="en-GB"/>
        </w:rPr>
        <w:t>,</w:t>
      </w:r>
      <w:r w:rsidR="00067433" w:rsidRPr="004E6E62">
        <w:rPr>
          <w:rFonts w:ascii="Arial" w:hAnsi="Arial" w:cs="Arial"/>
          <w:color w:val="000000"/>
          <w:sz w:val="22"/>
          <w:szCs w:val="22"/>
          <w:lang w:eastAsia="en-GB"/>
        </w:rPr>
        <w:t xml:space="preserve"> completed correctly,</w:t>
      </w:r>
      <w:r w:rsidR="001D36C2" w:rsidRPr="004E6E62">
        <w:rPr>
          <w:rFonts w:ascii="Arial" w:hAnsi="Arial" w:cs="Arial"/>
          <w:color w:val="000000"/>
          <w:sz w:val="22"/>
          <w:szCs w:val="22"/>
          <w:lang w:eastAsia="en-GB"/>
        </w:rPr>
        <w:t xml:space="preserve"> that it is</w:t>
      </w:r>
      <w:r w:rsidRPr="004E6E62">
        <w:rPr>
          <w:rFonts w:ascii="Arial" w:hAnsi="Arial" w:cs="Arial"/>
          <w:color w:val="000000"/>
          <w:sz w:val="22"/>
          <w:szCs w:val="22"/>
          <w:lang w:eastAsia="en-GB"/>
        </w:rPr>
        <w:t xml:space="preserve"> legibl</w:t>
      </w:r>
      <w:r w:rsidR="001D36C2" w:rsidRPr="004E6E62">
        <w:rPr>
          <w:rFonts w:ascii="Arial" w:hAnsi="Arial" w:cs="Arial"/>
          <w:color w:val="000000"/>
          <w:sz w:val="22"/>
          <w:szCs w:val="22"/>
          <w:lang w:eastAsia="en-GB"/>
        </w:rPr>
        <w:t>e</w:t>
      </w:r>
      <w:r w:rsidRPr="004E6E62">
        <w:rPr>
          <w:rFonts w:ascii="Arial" w:hAnsi="Arial" w:cs="Arial"/>
          <w:color w:val="000000"/>
          <w:sz w:val="22"/>
          <w:szCs w:val="22"/>
          <w:lang w:eastAsia="en-GB"/>
        </w:rPr>
        <w:t xml:space="preserve">, in ink or typed, in English, with all prices in Sterling (exclusive of VAT), and is signed and dated. </w:t>
      </w:r>
      <w:r w:rsidR="00517E82" w:rsidRPr="004E6E62">
        <w:rPr>
          <w:rFonts w:ascii="Arial" w:hAnsi="Arial" w:cs="Arial"/>
          <w:color w:val="000000"/>
          <w:sz w:val="22"/>
          <w:szCs w:val="22"/>
          <w:lang w:eastAsia="en-GB"/>
        </w:rPr>
        <w:t xml:space="preserve"> </w:t>
      </w:r>
      <w:r w:rsidR="00517E82" w:rsidRPr="004E6E62">
        <w:rPr>
          <w:rFonts w:ascii="Arial" w:hAnsi="Arial" w:cs="Arial"/>
          <w:b/>
          <w:bCs/>
          <w:color w:val="000000"/>
          <w:sz w:val="22"/>
          <w:szCs w:val="22"/>
          <w:lang w:eastAsia="en-GB"/>
        </w:rPr>
        <w:t xml:space="preserve">Incomplete tenders may be rejected. </w:t>
      </w:r>
    </w:p>
    <w:p w14:paraId="6DCA3943" w14:textId="444E88D0" w:rsidR="00EB6965" w:rsidRPr="004E6E62" w:rsidRDefault="00EB6965" w:rsidP="008D5865">
      <w:pPr>
        <w:pStyle w:val="ListParagraph"/>
        <w:numPr>
          <w:ilvl w:val="2"/>
          <w:numId w:val="4"/>
        </w:numPr>
        <w:spacing w:before="120" w:after="120" w:line="276" w:lineRule="auto"/>
        <w:ind w:left="1058"/>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Please ensure that where information is to be sought from third parties – for example, guarantees etc. – such requests can be dealt with speedily and at </w:t>
      </w:r>
      <w:r w:rsidRPr="004E6E62">
        <w:rPr>
          <w:rFonts w:ascii="Arial" w:hAnsi="Arial" w:cs="Arial"/>
          <w:b/>
          <w:bCs/>
          <w:color w:val="000000"/>
          <w:sz w:val="22"/>
          <w:szCs w:val="22"/>
          <w:lang w:eastAsia="en-GB"/>
        </w:rPr>
        <w:t xml:space="preserve">no cost </w:t>
      </w:r>
      <w:r w:rsidRPr="004E6E62">
        <w:rPr>
          <w:rFonts w:ascii="Arial" w:hAnsi="Arial" w:cs="Arial"/>
          <w:color w:val="000000"/>
          <w:sz w:val="22"/>
          <w:szCs w:val="22"/>
          <w:lang w:eastAsia="en-GB"/>
        </w:rPr>
        <w:t xml:space="preserve">to the Council. </w:t>
      </w:r>
    </w:p>
    <w:p w14:paraId="47969657" w14:textId="77777777" w:rsidR="00951FCF" w:rsidRPr="004E6E62" w:rsidRDefault="00EB6965" w:rsidP="008D5865">
      <w:pPr>
        <w:pStyle w:val="ListParagraph"/>
        <w:numPr>
          <w:ilvl w:val="2"/>
          <w:numId w:val="4"/>
        </w:numPr>
        <w:spacing w:before="120" w:after="120" w:line="276" w:lineRule="auto"/>
        <w:ind w:left="1058"/>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You must notify the Council, in writing, of any change in the information submitted in the response at any time during the tender process. </w:t>
      </w:r>
      <w:bookmarkStart w:id="37" w:name="_Toc370978919"/>
    </w:p>
    <w:p w14:paraId="4CD50756" w14:textId="77777777" w:rsidR="00951FCF" w:rsidRPr="004E6E62" w:rsidRDefault="00951FCF" w:rsidP="0034196E">
      <w:pPr>
        <w:spacing w:before="120" w:after="120" w:line="276" w:lineRule="auto"/>
        <w:jc w:val="both"/>
        <w:rPr>
          <w:rFonts w:cs="Arial"/>
          <w:color w:val="000000"/>
          <w:szCs w:val="22"/>
          <w:lang w:eastAsia="en-GB"/>
        </w:rPr>
      </w:pPr>
    </w:p>
    <w:p w14:paraId="4DF3FABB" w14:textId="77777777" w:rsidR="00951FCF" w:rsidRPr="004E6E62" w:rsidRDefault="00951FCF" w:rsidP="00C014F9">
      <w:pPr>
        <w:spacing w:before="120" w:after="120" w:line="276" w:lineRule="auto"/>
        <w:jc w:val="both"/>
        <w:rPr>
          <w:rFonts w:cs="Arial"/>
          <w:color w:val="000000"/>
          <w:szCs w:val="22"/>
          <w:u w:val="single"/>
          <w:lang w:eastAsia="en-GB"/>
        </w:rPr>
      </w:pPr>
      <w:r w:rsidRPr="004E6E62">
        <w:rPr>
          <w:rFonts w:cs="Arial"/>
          <w:b/>
          <w:bCs/>
          <w:szCs w:val="22"/>
          <w:u w:val="single"/>
          <w:lang w:eastAsia="en-GB"/>
        </w:rPr>
        <w:t>Consortium Bids and use of Sub Contractors</w:t>
      </w:r>
    </w:p>
    <w:p w14:paraId="6F0F2472" w14:textId="77777777" w:rsidR="00951FCF" w:rsidRPr="004E6E62" w:rsidRDefault="00951FCF" w:rsidP="0034196E">
      <w:pPr>
        <w:pStyle w:val="ListParagraph"/>
        <w:spacing w:before="120" w:after="120" w:line="276" w:lineRule="auto"/>
        <w:rPr>
          <w:rFonts w:ascii="Arial" w:hAnsi="Arial" w:cs="Arial"/>
          <w:color w:val="000000"/>
          <w:sz w:val="22"/>
          <w:szCs w:val="22"/>
          <w:lang w:eastAsia="en-GB"/>
        </w:rPr>
      </w:pPr>
    </w:p>
    <w:p w14:paraId="1C9F9AF9" w14:textId="77777777" w:rsidR="00951FCF" w:rsidRPr="00E86F2B" w:rsidRDefault="00951FCF" w:rsidP="00E86F2B">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86F2B">
        <w:rPr>
          <w:rFonts w:ascii="Arial" w:hAnsi="Arial" w:cs="Arial"/>
          <w:color w:val="000000"/>
          <w:sz w:val="22"/>
          <w:szCs w:val="22"/>
          <w:lang w:eastAsia="en-GB"/>
        </w:rPr>
        <w:t xml:space="preserve">Tenderers intending to form a partnership or consortium in order to deliver the Contract must identify (a) the lead organisation or (b) a legal entity, to take responsibility for the tender and the eventual contractual arrangements. </w:t>
      </w:r>
    </w:p>
    <w:p w14:paraId="7F7FAAD1" w14:textId="2A34FF9B" w:rsidR="00951FCF" w:rsidRPr="00E86F2B" w:rsidRDefault="00951FCF" w:rsidP="00E86F2B">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86F2B">
        <w:rPr>
          <w:rFonts w:ascii="Arial" w:hAnsi="Arial" w:cs="Arial"/>
          <w:color w:val="000000"/>
          <w:sz w:val="22"/>
          <w:szCs w:val="22"/>
          <w:lang w:eastAsia="en-GB"/>
        </w:rPr>
        <w:t>If applying on behalf of a consortium, please list the names and addresses of all other members of the consortium. Where there is reliance upon the capacities of others to deliver a part/meet the minimum Selection Criteria such parties must provide a separate SPD response.  Please note that the tender will be evaluated based on the details supplied in the tender submission.</w:t>
      </w:r>
    </w:p>
    <w:p w14:paraId="0682A0F8" w14:textId="77777777" w:rsidR="00951FCF" w:rsidRPr="00E86F2B" w:rsidRDefault="00951FCF" w:rsidP="00E86F2B">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86F2B">
        <w:rPr>
          <w:rFonts w:ascii="Arial" w:hAnsi="Arial" w:cs="Arial"/>
          <w:color w:val="000000"/>
          <w:sz w:val="22"/>
          <w:szCs w:val="22"/>
          <w:lang w:eastAsia="en-GB"/>
        </w:rPr>
        <w:t>Contracts will normally be entered into with the nominated lead organisation and all members of the consortium, who will in these circumstances each be required to execute the Contract together with all ancillary documentation, evidencing their joint and several liability in respect of the obligations and liabilities of the Contract.  It will be for members of the consortium to sort out their respective duties and liabilities amongst each other.  For administrative purposes, any associated documentation will be sent to the nominated lead organisation.</w:t>
      </w:r>
    </w:p>
    <w:p w14:paraId="0689C9CB" w14:textId="57299543" w:rsidR="00951FCF" w:rsidRPr="002F4BD4" w:rsidRDefault="00951FCF" w:rsidP="00E86F2B">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 xml:space="preserve">If sub-contractors are proposed to assist in the delivery of the service, where they are known, please list the business names and addresses and arrange for completion of the SPD as per </w:t>
      </w:r>
      <w:r w:rsidRPr="002F4BD4">
        <w:rPr>
          <w:rFonts w:ascii="Arial" w:hAnsi="Arial" w:cs="Arial"/>
          <w:sz w:val="22"/>
          <w:szCs w:val="22"/>
        </w:rPr>
        <w:t xml:space="preserve">clause </w:t>
      </w:r>
      <w:r w:rsidR="00A74AB4" w:rsidRPr="002F4BD4">
        <w:rPr>
          <w:rFonts w:ascii="Arial" w:hAnsi="Arial" w:cs="Arial"/>
          <w:sz w:val="22"/>
          <w:szCs w:val="22"/>
        </w:rPr>
        <w:t>2.1</w:t>
      </w:r>
      <w:r w:rsidR="00FA5BEC" w:rsidRPr="002F4BD4">
        <w:rPr>
          <w:rFonts w:ascii="Arial" w:hAnsi="Arial" w:cs="Arial"/>
          <w:sz w:val="22"/>
          <w:szCs w:val="22"/>
        </w:rPr>
        <w:t>0</w:t>
      </w:r>
      <w:r w:rsidRPr="002F4BD4">
        <w:rPr>
          <w:rFonts w:ascii="Arial" w:hAnsi="Arial" w:cs="Arial"/>
          <w:sz w:val="22"/>
          <w:szCs w:val="22"/>
        </w:rPr>
        <w:t xml:space="preserve"> above.</w:t>
      </w:r>
    </w:p>
    <w:p w14:paraId="59E98ECC" w14:textId="77777777" w:rsidR="00485246" w:rsidRDefault="00485246" w:rsidP="00C014F9">
      <w:pPr>
        <w:spacing w:before="120" w:after="120" w:line="276" w:lineRule="auto"/>
        <w:ind w:left="-360" w:firstLine="851"/>
        <w:jc w:val="both"/>
        <w:rPr>
          <w:rFonts w:cs="Arial"/>
          <w:b/>
          <w:bCs/>
          <w:szCs w:val="22"/>
          <w:u w:val="single"/>
        </w:rPr>
      </w:pPr>
    </w:p>
    <w:p w14:paraId="67126E9F" w14:textId="77777777" w:rsidR="00951FCF" w:rsidRPr="004E6E62" w:rsidRDefault="00951FCF" w:rsidP="00C014F9">
      <w:pPr>
        <w:spacing w:before="120" w:after="120" w:line="276" w:lineRule="auto"/>
        <w:ind w:left="-360" w:firstLine="851"/>
        <w:jc w:val="both"/>
        <w:rPr>
          <w:rFonts w:cs="Arial"/>
          <w:b/>
          <w:bCs/>
          <w:szCs w:val="22"/>
          <w:u w:val="single"/>
        </w:rPr>
      </w:pPr>
      <w:r w:rsidRPr="004E6E62">
        <w:rPr>
          <w:rFonts w:cs="Arial"/>
          <w:b/>
          <w:bCs/>
          <w:szCs w:val="22"/>
          <w:u w:val="single"/>
        </w:rPr>
        <w:t>Conflicts</w:t>
      </w:r>
    </w:p>
    <w:p w14:paraId="2D8FA3BE" w14:textId="77777777" w:rsidR="00951FCF" w:rsidRPr="004E6E62" w:rsidRDefault="00951FCF" w:rsidP="0034196E">
      <w:pPr>
        <w:spacing w:before="120" w:after="120" w:line="276" w:lineRule="auto"/>
        <w:ind w:left="-360"/>
        <w:jc w:val="both"/>
        <w:rPr>
          <w:rFonts w:cs="Arial"/>
          <w:b/>
          <w:bCs/>
          <w:szCs w:val="22"/>
        </w:rPr>
      </w:pPr>
    </w:p>
    <w:p w14:paraId="124FF7EF" w14:textId="77777777" w:rsidR="00951FCF" w:rsidRPr="00E86F2B" w:rsidRDefault="00951FCF" w:rsidP="00E86F2B">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sz w:val="22"/>
          <w:szCs w:val="22"/>
        </w:rPr>
        <w:t>Tenderers must disclose in their Tender any circumstances, including, without limitation, personal financial and business activities that would, or may be likely to, give rise to a conflict of interest between the Council and/or any sub-contractors or members of the Tenderer’s consortium and the Tenderer. Where a Tenderer identifies any actual or potential conflicts of interest in their response to this Invitation to Tender, it must state how it intends to avoid such conflicts.  The Council reserves the right to reject any response to this Invitation to Tender which, in the Council’s opinion, gives rise, or may be likely to give rise to, a conflict of interest.</w:t>
      </w:r>
    </w:p>
    <w:bookmarkEnd w:id="37"/>
    <w:p w14:paraId="53DC8F54" w14:textId="06E1FD9F" w:rsidR="008F1ED8" w:rsidRPr="004E6E62" w:rsidRDefault="00F022A0" w:rsidP="00704C40">
      <w:pPr>
        <w:pStyle w:val="Heading5"/>
      </w:pPr>
      <w:r w:rsidRPr="00E86F2B">
        <w:rPr>
          <w:color w:val="000000"/>
          <w:sz w:val="22"/>
          <w:szCs w:val="22"/>
        </w:rPr>
        <w:br w:type="page"/>
      </w:r>
      <w:r w:rsidRPr="004E6E62">
        <w:t xml:space="preserve"> </w:t>
      </w:r>
      <w:bookmarkStart w:id="38" w:name="_Toc134025653"/>
      <w:bookmarkStart w:id="39" w:name="_Toc134025762"/>
      <w:bookmarkStart w:id="40" w:name="_Toc134025856"/>
      <w:bookmarkStart w:id="41" w:name="_Toc134026063"/>
      <w:bookmarkStart w:id="42" w:name="_Toc134026431"/>
      <w:bookmarkStart w:id="43" w:name="_Toc134026516"/>
      <w:bookmarkStart w:id="44" w:name="_Toc134026596"/>
      <w:bookmarkStart w:id="45" w:name="_Toc134026785"/>
      <w:bookmarkStart w:id="46" w:name="_Toc134026856"/>
      <w:bookmarkStart w:id="47" w:name="_Toc134026928"/>
      <w:bookmarkStart w:id="48" w:name="_Toc138959811"/>
      <w:bookmarkEnd w:id="38"/>
      <w:bookmarkEnd w:id="39"/>
      <w:bookmarkEnd w:id="40"/>
      <w:bookmarkEnd w:id="41"/>
      <w:bookmarkEnd w:id="42"/>
      <w:bookmarkEnd w:id="43"/>
      <w:bookmarkEnd w:id="44"/>
      <w:bookmarkEnd w:id="45"/>
      <w:bookmarkEnd w:id="46"/>
      <w:bookmarkEnd w:id="47"/>
      <w:r w:rsidR="00167920" w:rsidRPr="004E6E62">
        <w:t>PROCUREMENT TIMETABLE</w:t>
      </w:r>
      <w:bookmarkEnd w:id="48"/>
      <w:r w:rsidR="00167920" w:rsidRPr="004E6E62">
        <w:t xml:space="preserve"> </w:t>
      </w:r>
    </w:p>
    <w:p w14:paraId="678C0F96" w14:textId="77777777" w:rsidR="0034196E" w:rsidRPr="004E6E62" w:rsidRDefault="0034196E" w:rsidP="0034196E">
      <w:pPr>
        <w:rPr>
          <w:rFonts w:cs="Arial"/>
          <w:szCs w:val="22"/>
          <w:lang w:eastAsia="en-GB"/>
        </w:rPr>
      </w:pPr>
    </w:p>
    <w:p w14:paraId="5FF18737" w14:textId="77777777" w:rsidR="0034196E" w:rsidRPr="004E6E62" w:rsidRDefault="0034196E" w:rsidP="008D5865">
      <w:pPr>
        <w:pStyle w:val="ListParagraph"/>
        <w:numPr>
          <w:ilvl w:val="0"/>
          <w:numId w:val="9"/>
        </w:numPr>
        <w:spacing w:before="120" w:after="120" w:line="276" w:lineRule="auto"/>
        <w:rPr>
          <w:rFonts w:ascii="Arial" w:hAnsi="Arial" w:cs="Arial"/>
          <w:vanish/>
          <w:color w:val="000000"/>
          <w:sz w:val="22"/>
          <w:szCs w:val="22"/>
          <w:lang w:eastAsia="en-GB"/>
        </w:rPr>
      </w:pPr>
    </w:p>
    <w:p w14:paraId="73007346" w14:textId="77777777" w:rsidR="0034196E" w:rsidRPr="004E6E62" w:rsidRDefault="0034196E" w:rsidP="008D5865">
      <w:pPr>
        <w:pStyle w:val="ListParagraph"/>
        <w:numPr>
          <w:ilvl w:val="0"/>
          <w:numId w:val="9"/>
        </w:numPr>
        <w:spacing w:before="120" w:after="120" w:line="276" w:lineRule="auto"/>
        <w:rPr>
          <w:rFonts w:ascii="Arial" w:hAnsi="Arial" w:cs="Arial"/>
          <w:vanish/>
          <w:color w:val="000000"/>
          <w:sz w:val="22"/>
          <w:szCs w:val="22"/>
          <w:lang w:eastAsia="en-GB"/>
        </w:rPr>
      </w:pPr>
    </w:p>
    <w:p w14:paraId="5D3D6402" w14:textId="77777777" w:rsidR="0034196E" w:rsidRPr="004E6E62" w:rsidRDefault="0034196E" w:rsidP="008D5865">
      <w:pPr>
        <w:pStyle w:val="ListParagraph"/>
        <w:numPr>
          <w:ilvl w:val="0"/>
          <w:numId w:val="9"/>
        </w:numPr>
        <w:spacing w:before="120" w:after="120" w:line="276" w:lineRule="auto"/>
        <w:rPr>
          <w:rFonts w:ascii="Arial" w:hAnsi="Arial" w:cs="Arial"/>
          <w:vanish/>
          <w:color w:val="000000"/>
          <w:sz w:val="22"/>
          <w:szCs w:val="22"/>
          <w:lang w:eastAsia="en-GB"/>
        </w:rPr>
      </w:pPr>
    </w:p>
    <w:p w14:paraId="56A0D260" w14:textId="77777777" w:rsidR="00E96592" w:rsidRPr="00E96592" w:rsidRDefault="00E96592" w:rsidP="00E96592">
      <w:pPr>
        <w:pStyle w:val="ListParagraph"/>
        <w:numPr>
          <w:ilvl w:val="0"/>
          <w:numId w:val="4"/>
        </w:numPr>
        <w:spacing w:before="120" w:after="120" w:line="276" w:lineRule="auto"/>
        <w:jc w:val="both"/>
        <w:rPr>
          <w:rFonts w:ascii="Arial" w:hAnsi="Arial" w:cs="Arial"/>
          <w:vanish/>
          <w:color w:val="000000"/>
          <w:sz w:val="22"/>
          <w:szCs w:val="22"/>
          <w:lang w:eastAsia="en-GB"/>
        </w:rPr>
      </w:pPr>
    </w:p>
    <w:p w14:paraId="52B14675" w14:textId="0F62A6AC" w:rsidR="00167920" w:rsidRPr="00E96592" w:rsidRDefault="00167920"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96592">
        <w:rPr>
          <w:rFonts w:ascii="Arial" w:hAnsi="Arial" w:cs="Arial"/>
          <w:color w:val="000000"/>
          <w:sz w:val="22"/>
          <w:szCs w:val="22"/>
          <w:lang w:eastAsia="en-GB"/>
        </w:rPr>
        <w:t>The intended timetable for this procurement is:</w:t>
      </w:r>
    </w:p>
    <w:tbl>
      <w:tblPr>
        <w:tblpPr w:leftFromText="180" w:rightFromText="180" w:vertAnchor="text" w:horzAnchor="margin" w:tblpXSpec="right" w:tblpY="294"/>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3278"/>
      </w:tblGrid>
      <w:tr w:rsidR="00167920" w:rsidRPr="004E6E62" w14:paraId="37780AB4" w14:textId="77777777" w:rsidTr="00485246">
        <w:trPr>
          <w:trHeight w:val="370"/>
        </w:trPr>
        <w:tc>
          <w:tcPr>
            <w:tcW w:w="5074" w:type="dxa"/>
            <w:shd w:val="clear" w:color="auto" w:fill="E6E6E6"/>
            <w:vAlign w:val="center"/>
          </w:tcPr>
          <w:p w14:paraId="7F6B1330" w14:textId="7A26C84D" w:rsidR="00167920" w:rsidRPr="004E6E62" w:rsidRDefault="00167920" w:rsidP="0034196E">
            <w:pPr>
              <w:autoSpaceDE w:val="0"/>
              <w:autoSpaceDN w:val="0"/>
              <w:adjustRightInd w:val="0"/>
              <w:spacing w:before="120" w:after="120" w:line="276" w:lineRule="auto"/>
              <w:rPr>
                <w:rFonts w:cs="Arial"/>
                <w:b/>
                <w:color w:val="000000"/>
                <w:szCs w:val="22"/>
              </w:rPr>
            </w:pPr>
            <w:r w:rsidRPr="004E6E62">
              <w:rPr>
                <w:rFonts w:cs="Arial"/>
                <w:b/>
                <w:color w:val="000000"/>
                <w:szCs w:val="22"/>
              </w:rPr>
              <w:t>Timetable</w:t>
            </w:r>
          </w:p>
        </w:tc>
        <w:tc>
          <w:tcPr>
            <w:tcW w:w="3278" w:type="dxa"/>
            <w:shd w:val="clear" w:color="auto" w:fill="E6E6E6"/>
            <w:vAlign w:val="center"/>
          </w:tcPr>
          <w:p w14:paraId="49CC236E" w14:textId="77777777" w:rsidR="00167920" w:rsidRPr="004E6E62" w:rsidRDefault="00167920" w:rsidP="0034196E">
            <w:pPr>
              <w:autoSpaceDE w:val="0"/>
              <w:autoSpaceDN w:val="0"/>
              <w:adjustRightInd w:val="0"/>
              <w:spacing w:before="120" w:after="120" w:line="276" w:lineRule="auto"/>
              <w:rPr>
                <w:rFonts w:cs="Arial"/>
                <w:b/>
                <w:color w:val="000000"/>
                <w:szCs w:val="22"/>
              </w:rPr>
            </w:pPr>
          </w:p>
        </w:tc>
      </w:tr>
      <w:tr w:rsidR="00167920" w:rsidRPr="004E6E62" w14:paraId="3505AEBC" w14:textId="77777777" w:rsidTr="00485246">
        <w:tc>
          <w:tcPr>
            <w:tcW w:w="5074" w:type="dxa"/>
            <w:shd w:val="clear" w:color="auto" w:fill="E6E6E6"/>
          </w:tcPr>
          <w:p w14:paraId="02C95DE5" w14:textId="1C4AB73D" w:rsidR="00167920" w:rsidRPr="004E6E62" w:rsidRDefault="00167920" w:rsidP="0034196E">
            <w:pPr>
              <w:autoSpaceDE w:val="0"/>
              <w:autoSpaceDN w:val="0"/>
              <w:adjustRightInd w:val="0"/>
              <w:spacing w:before="120" w:after="120" w:line="276" w:lineRule="auto"/>
              <w:rPr>
                <w:rFonts w:cs="Arial"/>
                <w:color w:val="000000"/>
                <w:szCs w:val="22"/>
              </w:rPr>
            </w:pPr>
            <w:r w:rsidRPr="004E6E62">
              <w:rPr>
                <w:rFonts w:cs="Arial"/>
                <w:color w:val="000000"/>
                <w:szCs w:val="22"/>
              </w:rPr>
              <w:t>Date of issue of Invitation to Tender</w:t>
            </w:r>
          </w:p>
        </w:tc>
        <w:tc>
          <w:tcPr>
            <w:tcW w:w="3278" w:type="dxa"/>
            <w:shd w:val="clear" w:color="auto" w:fill="auto"/>
          </w:tcPr>
          <w:p w14:paraId="0223DDEE" w14:textId="77777777" w:rsidR="00167920" w:rsidRPr="004E6E62" w:rsidRDefault="00167920" w:rsidP="0034196E">
            <w:pPr>
              <w:autoSpaceDE w:val="0"/>
              <w:autoSpaceDN w:val="0"/>
              <w:adjustRightInd w:val="0"/>
              <w:spacing w:before="120" w:after="120" w:line="276" w:lineRule="auto"/>
              <w:rPr>
                <w:rFonts w:cs="Arial"/>
                <w:color w:val="000000"/>
                <w:szCs w:val="22"/>
              </w:rPr>
            </w:pPr>
          </w:p>
        </w:tc>
      </w:tr>
      <w:tr w:rsidR="00167920" w:rsidRPr="004E6E62" w14:paraId="2F15DC65" w14:textId="77777777" w:rsidTr="00485246">
        <w:tc>
          <w:tcPr>
            <w:tcW w:w="5074" w:type="dxa"/>
            <w:shd w:val="clear" w:color="auto" w:fill="E6E6E6"/>
          </w:tcPr>
          <w:p w14:paraId="360D2069" w14:textId="5DBCF6FA" w:rsidR="00167920" w:rsidRPr="004E6E62" w:rsidRDefault="00167920" w:rsidP="0034196E">
            <w:pPr>
              <w:autoSpaceDE w:val="0"/>
              <w:autoSpaceDN w:val="0"/>
              <w:adjustRightInd w:val="0"/>
              <w:spacing w:before="120" w:after="120" w:line="276" w:lineRule="auto"/>
              <w:rPr>
                <w:rFonts w:cs="Arial"/>
                <w:color w:val="000000"/>
                <w:szCs w:val="22"/>
              </w:rPr>
            </w:pPr>
            <w:r w:rsidRPr="004E6E62">
              <w:rPr>
                <w:rFonts w:cs="Arial"/>
                <w:color w:val="000000"/>
                <w:szCs w:val="22"/>
              </w:rPr>
              <w:t xml:space="preserve">Date for return of Tender Documents </w:t>
            </w:r>
          </w:p>
        </w:tc>
        <w:tc>
          <w:tcPr>
            <w:tcW w:w="3278" w:type="dxa"/>
            <w:shd w:val="clear" w:color="auto" w:fill="auto"/>
          </w:tcPr>
          <w:p w14:paraId="30119F37" w14:textId="79646DFB" w:rsidR="00167920" w:rsidRPr="004E6E62" w:rsidRDefault="00167920" w:rsidP="0034196E">
            <w:pPr>
              <w:autoSpaceDE w:val="0"/>
              <w:autoSpaceDN w:val="0"/>
              <w:adjustRightInd w:val="0"/>
              <w:spacing w:before="120" w:after="120" w:line="276" w:lineRule="auto"/>
              <w:rPr>
                <w:rFonts w:cs="Arial"/>
                <w:b/>
                <w:color w:val="000000"/>
                <w:szCs w:val="22"/>
              </w:rPr>
            </w:pPr>
            <w:r w:rsidRPr="004E6E62">
              <w:rPr>
                <w:rFonts w:cs="Arial"/>
                <w:bCs/>
                <w:color w:val="000000"/>
                <w:szCs w:val="22"/>
                <w:highlight w:val="cyan"/>
              </w:rPr>
              <w:t>[</w:t>
            </w:r>
            <w:r w:rsidRPr="004E6E62">
              <w:rPr>
                <w:rFonts w:cs="Arial"/>
                <w:bCs/>
                <w:color w:val="000000"/>
                <w:szCs w:val="22"/>
                <w:highlight w:val="cyan"/>
              </w:rPr>
              <w:fldChar w:fldCharType="begin"/>
            </w:r>
            <w:r w:rsidRPr="004E6E62">
              <w:rPr>
                <w:rFonts w:cs="Arial"/>
                <w:bCs/>
                <w:color w:val="000000"/>
                <w:szCs w:val="22"/>
                <w:highlight w:val="cyan"/>
              </w:rPr>
              <w:instrText xml:space="preserve"> REF returndate \h  \* MERGEFORMAT </w:instrText>
            </w:r>
            <w:r w:rsidRPr="004E6E62">
              <w:rPr>
                <w:rFonts w:cs="Arial"/>
                <w:bCs/>
                <w:color w:val="000000"/>
                <w:szCs w:val="22"/>
                <w:highlight w:val="cyan"/>
              </w:rPr>
            </w:r>
            <w:r w:rsidRPr="004E6E62">
              <w:rPr>
                <w:rFonts w:cs="Arial"/>
                <w:bCs/>
                <w:color w:val="000000"/>
                <w:szCs w:val="22"/>
                <w:highlight w:val="cyan"/>
              </w:rPr>
              <w:fldChar w:fldCharType="separate"/>
            </w:r>
            <w:r w:rsidRPr="004E6E62">
              <w:rPr>
                <w:rFonts w:cs="Arial"/>
                <w:bCs/>
                <w:snapToGrid w:val="0"/>
                <w:color w:val="000000"/>
                <w:szCs w:val="22"/>
                <w:highlight w:val="cyan"/>
              </w:rPr>
              <w:t>Tender return Date</w:t>
            </w:r>
            <w:r w:rsidRPr="004E6E62">
              <w:rPr>
                <w:rFonts w:cs="Arial"/>
                <w:bCs/>
                <w:color w:val="000000"/>
                <w:szCs w:val="22"/>
                <w:highlight w:val="cyan"/>
              </w:rPr>
              <w:fldChar w:fldCharType="end"/>
            </w:r>
            <w:r w:rsidRPr="004E6E62">
              <w:rPr>
                <w:rFonts w:cs="Arial"/>
                <w:bCs/>
                <w:color w:val="000000"/>
                <w:szCs w:val="22"/>
                <w:highlight w:val="cyan"/>
              </w:rPr>
              <w:t>]</w:t>
            </w:r>
            <w:r w:rsidRPr="004E6E62">
              <w:rPr>
                <w:rFonts w:cs="Arial"/>
                <w:b/>
                <w:color w:val="000000"/>
                <w:szCs w:val="22"/>
              </w:rPr>
              <w:t xml:space="preserve"> @12:00 Noon</w:t>
            </w:r>
          </w:p>
        </w:tc>
      </w:tr>
      <w:tr w:rsidR="00167920" w:rsidRPr="004E6E62" w14:paraId="5AADDCA2" w14:textId="77777777" w:rsidTr="00485246">
        <w:tc>
          <w:tcPr>
            <w:tcW w:w="5074" w:type="dxa"/>
            <w:shd w:val="clear" w:color="auto" w:fill="E6E6E6"/>
          </w:tcPr>
          <w:p w14:paraId="74B4D93E" w14:textId="77777777" w:rsidR="00167920" w:rsidRPr="004E6E62" w:rsidRDefault="00167920" w:rsidP="0034196E">
            <w:pPr>
              <w:autoSpaceDE w:val="0"/>
              <w:autoSpaceDN w:val="0"/>
              <w:adjustRightInd w:val="0"/>
              <w:spacing w:before="120" w:after="120" w:line="276" w:lineRule="auto"/>
              <w:rPr>
                <w:rFonts w:cs="Arial"/>
                <w:color w:val="000000"/>
                <w:szCs w:val="22"/>
              </w:rPr>
            </w:pPr>
            <w:r w:rsidRPr="004E6E62">
              <w:rPr>
                <w:rFonts w:cs="Arial"/>
                <w:color w:val="000000"/>
                <w:szCs w:val="22"/>
              </w:rPr>
              <w:t>Expected evaluation of Invitation to Tender</w:t>
            </w:r>
            <w:r w:rsidRPr="004E6E62" w:rsidDel="00A07824">
              <w:rPr>
                <w:rFonts w:cs="Arial"/>
                <w:color w:val="000000"/>
                <w:szCs w:val="22"/>
              </w:rPr>
              <w:t xml:space="preserve"> </w:t>
            </w:r>
          </w:p>
        </w:tc>
        <w:tc>
          <w:tcPr>
            <w:tcW w:w="3278" w:type="dxa"/>
            <w:shd w:val="clear" w:color="auto" w:fill="auto"/>
          </w:tcPr>
          <w:p w14:paraId="4CE7261C" w14:textId="1CDC39AF" w:rsidR="00167920" w:rsidRPr="004E6E62" w:rsidRDefault="00167920" w:rsidP="0034196E">
            <w:pPr>
              <w:autoSpaceDE w:val="0"/>
              <w:autoSpaceDN w:val="0"/>
              <w:adjustRightInd w:val="0"/>
              <w:spacing w:before="120" w:after="120" w:line="276" w:lineRule="auto"/>
              <w:rPr>
                <w:rFonts w:cs="Arial"/>
                <w:color w:val="000000"/>
                <w:szCs w:val="22"/>
                <w:highlight w:val="cyan"/>
              </w:rPr>
            </w:pPr>
            <w:r w:rsidRPr="004E6E62">
              <w:rPr>
                <w:rFonts w:cs="Arial"/>
                <w:color w:val="000000"/>
                <w:szCs w:val="22"/>
              </w:rPr>
              <w:t xml:space="preserve">Week Commencing </w:t>
            </w:r>
            <w:r w:rsidRPr="004E6E62">
              <w:rPr>
                <w:rFonts w:cs="Arial"/>
                <w:color w:val="000000"/>
                <w:szCs w:val="22"/>
                <w:highlight w:val="cyan"/>
              </w:rPr>
              <w:t>[x]</w:t>
            </w:r>
          </w:p>
        </w:tc>
      </w:tr>
      <w:tr w:rsidR="00167920" w:rsidRPr="004E6E62" w14:paraId="0CD7F211" w14:textId="77777777" w:rsidTr="00485246">
        <w:tc>
          <w:tcPr>
            <w:tcW w:w="5074" w:type="dxa"/>
            <w:shd w:val="clear" w:color="auto" w:fill="E6E6E6"/>
          </w:tcPr>
          <w:p w14:paraId="5AF6123C" w14:textId="31B987FA" w:rsidR="00167920" w:rsidRPr="004E6E62" w:rsidRDefault="00167920" w:rsidP="0034196E">
            <w:pPr>
              <w:autoSpaceDE w:val="0"/>
              <w:autoSpaceDN w:val="0"/>
              <w:adjustRightInd w:val="0"/>
              <w:spacing w:before="120" w:after="120" w:line="276" w:lineRule="auto"/>
              <w:rPr>
                <w:rFonts w:cs="Arial"/>
                <w:i/>
                <w:color w:val="000000"/>
                <w:szCs w:val="22"/>
              </w:rPr>
            </w:pPr>
            <w:r w:rsidRPr="004E6E62">
              <w:rPr>
                <w:rFonts w:cs="Arial"/>
                <w:iCs/>
                <w:color w:val="000000"/>
                <w:szCs w:val="22"/>
              </w:rPr>
              <w:t>Expected intent to award decision</w:t>
            </w:r>
          </w:p>
        </w:tc>
        <w:tc>
          <w:tcPr>
            <w:tcW w:w="3278" w:type="dxa"/>
            <w:shd w:val="clear" w:color="auto" w:fill="auto"/>
          </w:tcPr>
          <w:p w14:paraId="35CCCCC2" w14:textId="30D724BB" w:rsidR="00167920" w:rsidRPr="004E6E62" w:rsidRDefault="00762EB6" w:rsidP="0034196E">
            <w:pPr>
              <w:autoSpaceDE w:val="0"/>
              <w:autoSpaceDN w:val="0"/>
              <w:adjustRightInd w:val="0"/>
              <w:spacing w:before="120" w:after="120" w:line="276" w:lineRule="auto"/>
              <w:rPr>
                <w:rFonts w:cs="Arial"/>
                <w:color w:val="000000"/>
                <w:szCs w:val="22"/>
                <w:highlight w:val="cyan"/>
              </w:rPr>
            </w:pPr>
            <w:r>
              <w:rPr>
                <w:rFonts w:cs="Arial"/>
                <w:color w:val="000000"/>
                <w:szCs w:val="22"/>
                <w:highlight w:val="cyan"/>
              </w:rPr>
              <w:t>[Date]</w:t>
            </w:r>
          </w:p>
        </w:tc>
      </w:tr>
      <w:tr w:rsidR="00167920" w:rsidRPr="004E6E62" w14:paraId="2211D33D" w14:textId="77777777" w:rsidTr="00485246">
        <w:tc>
          <w:tcPr>
            <w:tcW w:w="5074" w:type="dxa"/>
            <w:shd w:val="clear" w:color="auto" w:fill="E6E6E6"/>
          </w:tcPr>
          <w:p w14:paraId="536E2382" w14:textId="2F36247E" w:rsidR="00167920" w:rsidRPr="004E6E62" w:rsidRDefault="00167920" w:rsidP="0034196E">
            <w:pPr>
              <w:autoSpaceDE w:val="0"/>
              <w:autoSpaceDN w:val="0"/>
              <w:adjustRightInd w:val="0"/>
              <w:spacing w:before="120" w:after="120" w:line="276" w:lineRule="auto"/>
              <w:rPr>
                <w:rFonts w:cs="Arial"/>
                <w:i/>
                <w:color w:val="000000"/>
                <w:szCs w:val="22"/>
              </w:rPr>
            </w:pPr>
            <w:r w:rsidRPr="004E6E62">
              <w:rPr>
                <w:rFonts w:cs="Arial"/>
                <w:iCs/>
                <w:color w:val="000000"/>
                <w:szCs w:val="22"/>
              </w:rPr>
              <w:t>Expected standstill period - 15 days</w:t>
            </w:r>
          </w:p>
        </w:tc>
        <w:tc>
          <w:tcPr>
            <w:tcW w:w="3278" w:type="dxa"/>
            <w:shd w:val="clear" w:color="auto" w:fill="auto"/>
          </w:tcPr>
          <w:p w14:paraId="301EA0F6" w14:textId="479DC005" w:rsidR="00167920" w:rsidRPr="004E6E62" w:rsidRDefault="00167920" w:rsidP="0034196E">
            <w:pPr>
              <w:autoSpaceDE w:val="0"/>
              <w:autoSpaceDN w:val="0"/>
              <w:adjustRightInd w:val="0"/>
              <w:spacing w:before="120" w:after="120" w:line="276" w:lineRule="auto"/>
              <w:rPr>
                <w:rFonts w:cs="Arial"/>
                <w:color w:val="000000"/>
                <w:szCs w:val="22"/>
                <w:highlight w:val="cyan"/>
              </w:rPr>
            </w:pPr>
            <w:r w:rsidRPr="004E6E62">
              <w:rPr>
                <w:rFonts w:cs="Arial"/>
                <w:color w:val="000000"/>
                <w:szCs w:val="22"/>
                <w:highlight w:val="cyan"/>
              </w:rPr>
              <w:t>[</w:t>
            </w:r>
            <w:r w:rsidRPr="004E6E62">
              <w:rPr>
                <w:rFonts w:cs="Arial"/>
                <w:color w:val="000000"/>
                <w:szCs w:val="22"/>
                <w:highlight w:val="cyan"/>
              </w:rPr>
              <w:fldChar w:fldCharType="begin"/>
            </w:r>
            <w:r w:rsidRPr="004E6E62">
              <w:rPr>
                <w:rFonts w:cs="Arial"/>
                <w:color w:val="000000"/>
                <w:szCs w:val="22"/>
                <w:highlight w:val="cyan"/>
              </w:rPr>
              <w:instrText xml:space="preserve"> REF Standdate \h </w:instrText>
            </w:r>
            <w:r w:rsidR="00982F3B" w:rsidRPr="004E6E62">
              <w:rPr>
                <w:rFonts w:cs="Arial"/>
                <w:color w:val="000000"/>
                <w:szCs w:val="22"/>
                <w:highlight w:val="cyan"/>
              </w:rPr>
              <w:instrText xml:space="preserve"> \* MERGEFORMAT </w:instrText>
            </w:r>
            <w:r w:rsidRPr="004E6E62">
              <w:rPr>
                <w:rFonts w:cs="Arial"/>
                <w:color w:val="000000"/>
                <w:szCs w:val="22"/>
                <w:highlight w:val="cyan"/>
              </w:rPr>
            </w:r>
            <w:r w:rsidRPr="004E6E62">
              <w:rPr>
                <w:rFonts w:cs="Arial"/>
                <w:color w:val="000000"/>
                <w:szCs w:val="22"/>
                <w:highlight w:val="cyan"/>
              </w:rPr>
              <w:fldChar w:fldCharType="separate"/>
            </w:r>
            <w:r w:rsidRPr="004E6E62">
              <w:rPr>
                <w:rFonts w:cs="Arial"/>
                <w:snapToGrid w:val="0"/>
                <w:color w:val="000000"/>
                <w:szCs w:val="22"/>
                <w:highlight w:val="cyan"/>
              </w:rPr>
              <w:t xml:space="preserve">Standstill </w:t>
            </w:r>
            <w:r w:rsidR="00C26CEF" w:rsidRPr="004E6E62">
              <w:rPr>
                <w:rFonts w:cs="Arial"/>
                <w:snapToGrid w:val="0"/>
                <w:color w:val="000000"/>
                <w:szCs w:val="22"/>
                <w:highlight w:val="cyan"/>
              </w:rPr>
              <w:t xml:space="preserve">end </w:t>
            </w:r>
            <w:r w:rsidRPr="004E6E62">
              <w:rPr>
                <w:rFonts w:cs="Arial"/>
                <w:snapToGrid w:val="0"/>
                <w:color w:val="000000"/>
                <w:szCs w:val="22"/>
                <w:highlight w:val="cyan"/>
              </w:rPr>
              <w:t>date</w:t>
            </w:r>
            <w:r w:rsidRPr="004E6E62">
              <w:rPr>
                <w:rFonts w:cs="Arial"/>
                <w:color w:val="000000"/>
                <w:szCs w:val="22"/>
                <w:highlight w:val="cyan"/>
              </w:rPr>
              <w:fldChar w:fldCharType="end"/>
            </w:r>
            <w:r w:rsidRPr="004E6E62">
              <w:rPr>
                <w:rFonts w:cs="Arial"/>
                <w:color w:val="000000"/>
                <w:szCs w:val="22"/>
                <w:highlight w:val="cyan"/>
              </w:rPr>
              <w:t>]</w:t>
            </w:r>
            <w:r w:rsidRPr="004E6E62">
              <w:rPr>
                <w:rFonts w:cs="Arial"/>
                <w:color w:val="000000"/>
                <w:szCs w:val="22"/>
                <w:highlight w:val="cyan"/>
              </w:rPr>
              <w:fldChar w:fldCharType="begin"/>
            </w:r>
            <w:r w:rsidRPr="004E6E62">
              <w:rPr>
                <w:rFonts w:cs="Arial"/>
                <w:color w:val="000000"/>
                <w:szCs w:val="22"/>
                <w:highlight w:val="cyan"/>
              </w:rPr>
              <w:instrText xml:space="preserve"> REF Standdate \h </w:instrText>
            </w:r>
            <w:r w:rsidR="00982F3B" w:rsidRPr="004E6E62">
              <w:rPr>
                <w:rFonts w:cs="Arial"/>
                <w:color w:val="000000"/>
                <w:szCs w:val="22"/>
                <w:highlight w:val="cyan"/>
              </w:rPr>
              <w:instrText xml:space="preserve"> \* MERGEFORMAT </w:instrText>
            </w:r>
            <w:r w:rsidRPr="004E6E62">
              <w:rPr>
                <w:rFonts w:cs="Arial"/>
                <w:color w:val="000000"/>
                <w:szCs w:val="22"/>
                <w:highlight w:val="cyan"/>
              </w:rPr>
            </w:r>
            <w:r w:rsidRPr="004E6E62">
              <w:rPr>
                <w:rFonts w:cs="Arial"/>
                <w:color w:val="000000"/>
                <w:szCs w:val="22"/>
                <w:highlight w:val="cyan"/>
              </w:rPr>
              <w:fldChar w:fldCharType="end"/>
            </w:r>
          </w:p>
        </w:tc>
      </w:tr>
      <w:tr w:rsidR="00167920" w:rsidRPr="004E6E62" w14:paraId="384EBD69" w14:textId="77777777" w:rsidTr="00485246">
        <w:tc>
          <w:tcPr>
            <w:tcW w:w="5074" w:type="dxa"/>
            <w:shd w:val="clear" w:color="auto" w:fill="E6E6E6"/>
          </w:tcPr>
          <w:p w14:paraId="20E184C8" w14:textId="77777777" w:rsidR="00167920" w:rsidRPr="004E6E62" w:rsidRDefault="00167920" w:rsidP="0034196E">
            <w:pPr>
              <w:autoSpaceDE w:val="0"/>
              <w:autoSpaceDN w:val="0"/>
              <w:adjustRightInd w:val="0"/>
              <w:spacing w:before="120" w:after="120" w:line="276" w:lineRule="auto"/>
              <w:rPr>
                <w:rFonts w:cs="Arial"/>
                <w:color w:val="000000"/>
                <w:szCs w:val="22"/>
              </w:rPr>
            </w:pPr>
            <w:r w:rsidRPr="004E6E62">
              <w:rPr>
                <w:rFonts w:cs="Arial"/>
                <w:color w:val="000000"/>
                <w:szCs w:val="22"/>
              </w:rPr>
              <w:t>Expected award decision</w:t>
            </w:r>
          </w:p>
        </w:tc>
        <w:tc>
          <w:tcPr>
            <w:tcW w:w="3278" w:type="dxa"/>
            <w:shd w:val="clear" w:color="auto" w:fill="auto"/>
          </w:tcPr>
          <w:p w14:paraId="1E8A3CE4" w14:textId="11556A5E" w:rsidR="00167920" w:rsidRPr="004E6E62" w:rsidRDefault="00762EB6" w:rsidP="0034196E">
            <w:pPr>
              <w:autoSpaceDE w:val="0"/>
              <w:autoSpaceDN w:val="0"/>
              <w:adjustRightInd w:val="0"/>
              <w:spacing w:before="120" w:after="120" w:line="276" w:lineRule="auto"/>
              <w:rPr>
                <w:rFonts w:cs="Arial"/>
                <w:color w:val="000000"/>
                <w:szCs w:val="22"/>
                <w:highlight w:val="cyan"/>
              </w:rPr>
            </w:pPr>
            <w:r>
              <w:rPr>
                <w:rFonts w:cs="Arial"/>
                <w:color w:val="000000"/>
                <w:szCs w:val="22"/>
                <w:highlight w:val="cyan"/>
              </w:rPr>
              <w:t>[Date]</w:t>
            </w:r>
          </w:p>
        </w:tc>
      </w:tr>
      <w:tr w:rsidR="00167920" w:rsidRPr="004E6E62" w14:paraId="1A094179" w14:textId="77777777" w:rsidTr="00485246">
        <w:tc>
          <w:tcPr>
            <w:tcW w:w="5074" w:type="dxa"/>
            <w:shd w:val="clear" w:color="auto" w:fill="E6E6E6"/>
          </w:tcPr>
          <w:p w14:paraId="3FC54308" w14:textId="77777777" w:rsidR="00167920" w:rsidRPr="004E6E62" w:rsidRDefault="00167920" w:rsidP="0034196E">
            <w:pPr>
              <w:autoSpaceDE w:val="0"/>
              <w:autoSpaceDN w:val="0"/>
              <w:adjustRightInd w:val="0"/>
              <w:spacing w:before="120" w:after="120" w:line="276" w:lineRule="auto"/>
              <w:rPr>
                <w:rFonts w:cs="Arial"/>
                <w:color w:val="000000"/>
                <w:szCs w:val="22"/>
              </w:rPr>
            </w:pPr>
            <w:r w:rsidRPr="004E6E62">
              <w:rPr>
                <w:rFonts w:cs="Arial"/>
                <w:color w:val="000000"/>
                <w:szCs w:val="22"/>
              </w:rPr>
              <w:t xml:space="preserve">Contract commencement </w:t>
            </w:r>
          </w:p>
        </w:tc>
        <w:tc>
          <w:tcPr>
            <w:tcW w:w="3278" w:type="dxa"/>
            <w:shd w:val="clear" w:color="auto" w:fill="auto"/>
          </w:tcPr>
          <w:p w14:paraId="341162D4" w14:textId="67F4D658" w:rsidR="00167920" w:rsidRPr="004E6E62" w:rsidRDefault="00167920" w:rsidP="0034196E">
            <w:pPr>
              <w:autoSpaceDE w:val="0"/>
              <w:autoSpaceDN w:val="0"/>
              <w:adjustRightInd w:val="0"/>
              <w:spacing w:before="120" w:after="120" w:line="276" w:lineRule="auto"/>
              <w:rPr>
                <w:rFonts w:cs="Arial"/>
                <w:color w:val="000000"/>
                <w:szCs w:val="22"/>
                <w:highlight w:val="cyan"/>
              </w:rPr>
            </w:pPr>
            <w:r w:rsidRPr="004E6E62">
              <w:rPr>
                <w:rFonts w:cs="Arial"/>
                <w:color w:val="000000"/>
                <w:szCs w:val="22"/>
                <w:highlight w:val="cyan"/>
              </w:rPr>
              <w:t>[</w:t>
            </w:r>
            <w:r w:rsidRPr="004E6E62">
              <w:rPr>
                <w:rFonts w:cs="Arial"/>
                <w:color w:val="000000"/>
                <w:szCs w:val="22"/>
                <w:highlight w:val="cyan"/>
              </w:rPr>
              <w:fldChar w:fldCharType="begin"/>
            </w:r>
            <w:r w:rsidRPr="004E6E62">
              <w:rPr>
                <w:rFonts w:cs="Arial"/>
                <w:color w:val="000000"/>
                <w:szCs w:val="22"/>
                <w:highlight w:val="cyan"/>
              </w:rPr>
              <w:instrText xml:space="preserve"> REF commdate \h </w:instrText>
            </w:r>
            <w:r w:rsidR="00982F3B" w:rsidRPr="004E6E62">
              <w:rPr>
                <w:rFonts w:cs="Arial"/>
                <w:color w:val="000000"/>
                <w:szCs w:val="22"/>
                <w:highlight w:val="cyan"/>
              </w:rPr>
              <w:instrText xml:space="preserve"> \* MERGEFORMAT </w:instrText>
            </w:r>
            <w:r w:rsidRPr="004E6E62">
              <w:rPr>
                <w:rFonts w:cs="Arial"/>
                <w:color w:val="000000"/>
                <w:szCs w:val="22"/>
                <w:highlight w:val="cyan"/>
              </w:rPr>
            </w:r>
            <w:r w:rsidRPr="004E6E62">
              <w:rPr>
                <w:rFonts w:cs="Arial"/>
                <w:color w:val="000000"/>
                <w:szCs w:val="22"/>
                <w:highlight w:val="cyan"/>
              </w:rPr>
              <w:fldChar w:fldCharType="separate"/>
            </w:r>
            <w:r w:rsidRPr="004E6E62">
              <w:rPr>
                <w:rFonts w:cs="Arial"/>
                <w:snapToGrid w:val="0"/>
                <w:color w:val="000000"/>
                <w:szCs w:val="22"/>
                <w:highlight w:val="cyan"/>
              </w:rPr>
              <w:t>Commencement Date</w:t>
            </w:r>
            <w:r w:rsidRPr="004E6E62">
              <w:rPr>
                <w:rFonts w:cs="Arial"/>
                <w:color w:val="000000"/>
                <w:szCs w:val="22"/>
                <w:highlight w:val="cyan"/>
              </w:rPr>
              <w:fldChar w:fldCharType="end"/>
            </w:r>
            <w:r w:rsidRPr="004E6E62">
              <w:rPr>
                <w:rFonts w:cs="Arial"/>
                <w:color w:val="000000"/>
                <w:szCs w:val="22"/>
                <w:highlight w:val="cyan"/>
              </w:rPr>
              <w:t>]</w:t>
            </w:r>
          </w:p>
        </w:tc>
      </w:tr>
      <w:tr w:rsidR="00167920" w:rsidRPr="004E6E62" w14:paraId="22DC95ED" w14:textId="77777777" w:rsidTr="00485246">
        <w:tc>
          <w:tcPr>
            <w:tcW w:w="5074" w:type="dxa"/>
            <w:shd w:val="clear" w:color="auto" w:fill="E6E6E6"/>
          </w:tcPr>
          <w:p w14:paraId="70218C5B" w14:textId="77777777" w:rsidR="00167920" w:rsidRPr="004E6E62" w:rsidRDefault="00167920" w:rsidP="0034196E">
            <w:pPr>
              <w:autoSpaceDE w:val="0"/>
              <w:autoSpaceDN w:val="0"/>
              <w:adjustRightInd w:val="0"/>
              <w:spacing w:before="120" w:after="120" w:line="276" w:lineRule="auto"/>
              <w:rPr>
                <w:rFonts w:cs="Arial"/>
                <w:color w:val="000000"/>
                <w:szCs w:val="22"/>
              </w:rPr>
            </w:pPr>
            <w:r w:rsidRPr="004E6E62">
              <w:rPr>
                <w:rFonts w:cs="Arial"/>
                <w:color w:val="000000"/>
                <w:szCs w:val="22"/>
              </w:rPr>
              <w:t xml:space="preserve">Contract extension </w:t>
            </w:r>
            <w:r w:rsidRPr="004E6E62">
              <w:rPr>
                <w:rFonts w:cs="Arial"/>
                <w:i/>
                <w:color w:val="000000"/>
                <w:szCs w:val="22"/>
              </w:rPr>
              <w:t>(if applicable)</w:t>
            </w:r>
          </w:p>
        </w:tc>
        <w:tc>
          <w:tcPr>
            <w:tcW w:w="3278" w:type="dxa"/>
            <w:shd w:val="clear" w:color="auto" w:fill="auto"/>
          </w:tcPr>
          <w:p w14:paraId="288F7733" w14:textId="09DC6AAB" w:rsidR="00167920" w:rsidRPr="004E6E62" w:rsidRDefault="00167920" w:rsidP="0034196E">
            <w:pPr>
              <w:autoSpaceDE w:val="0"/>
              <w:autoSpaceDN w:val="0"/>
              <w:adjustRightInd w:val="0"/>
              <w:spacing w:before="120" w:after="120" w:line="276" w:lineRule="auto"/>
              <w:rPr>
                <w:rFonts w:cs="Arial"/>
                <w:color w:val="000000"/>
                <w:szCs w:val="22"/>
                <w:highlight w:val="cyan"/>
              </w:rPr>
            </w:pPr>
            <w:r w:rsidRPr="004E6E62">
              <w:rPr>
                <w:rFonts w:cs="Arial"/>
                <w:color w:val="000000"/>
                <w:szCs w:val="22"/>
                <w:highlight w:val="cyan"/>
              </w:rPr>
              <w:t>[</w:t>
            </w:r>
            <w:r w:rsidRPr="004E6E62">
              <w:rPr>
                <w:rFonts w:cs="Arial"/>
                <w:color w:val="000000"/>
                <w:szCs w:val="22"/>
                <w:highlight w:val="cyan"/>
              </w:rPr>
              <w:fldChar w:fldCharType="begin"/>
            </w:r>
            <w:r w:rsidRPr="004E6E62">
              <w:rPr>
                <w:rFonts w:cs="Arial"/>
                <w:color w:val="000000"/>
                <w:szCs w:val="22"/>
                <w:highlight w:val="cyan"/>
              </w:rPr>
              <w:instrText xml:space="preserve"> REF extperiod \h </w:instrText>
            </w:r>
            <w:r w:rsidR="00982F3B" w:rsidRPr="004E6E62">
              <w:rPr>
                <w:rFonts w:cs="Arial"/>
                <w:color w:val="000000"/>
                <w:szCs w:val="22"/>
                <w:highlight w:val="cyan"/>
              </w:rPr>
              <w:instrText xml:space="preserve"> \* MERGEFORMAT </w:instrText>
            </w:r>
            <w:r w:rsidRPr="004E6E62">
              <w:rPr>
                <w:rFonts w:cs="Arial"/>
                <w:color w:val="000000"/>
                <w:szCs w:val="22"/>
                <w:highlight w:val="cyan"/>
              </w:rPr>
            </w:r>
            <w:r w:rsidRPr="004E6E62">
              <w:rPr>
                <w:rFonts w:cs="Arial"/>
                <w:color w:val="000000"/>
                <w:szCs w:val="22"/>
                <w:highlight w:val="cyan"/>
              </w:rPr>
              <w:fldChar w:fldCharType="separate"/>
            </w:r>
            <w:r w:rsidRPr="004E6E62">
              <w:rPr>
                <w:rFonts w:cs="Arial"/>
                <w:snapToGrid w:val="0"/>
                <w:color w:val="000000"/>
                <w:szCs w:val="22"/>
                <w:highlight w:val="cyan"/>
              </w:rPr>
              <w:t>Extension Period</w:t>
            </w:r>
            <w:r w:rsidRPr="004E6E62">
              <w:rPr>
                <w:rFonts w:cs="Arial"/>
                <w:color w:val="000000"/>
                <w:szCs w:val="22"/>
                <w:highlight w:val="cyan"/>
              </w:rPr>
              <w:fldChar w:fldCharType="end"/>
            </w:r>
            <w:r w:rsidRPr="004E6E62">
              <w:rPr>
                <w:rFonts w:cs="Arial"/>
                <w:color w:val="000000"/>
                <w:szCs w:val="22"/>
                <w:highlight w:val="cyan"/>
              </w:rPr>
              <w:t xml:space="preserve">] </w:t>
            </w:r>
          </w:p>
        </w:tc>
      </w:tr>
      <w:tr w:rsidR="00167920" w:rsidRPr="004E6E62" w14:paraId="50AE88E8" w14:textId="77777777" w:rsidTr="00485246">
        <w:tc>
          <w:tcPr>
            <w:tcW w:w="5074" w:type="dxa"/>
            <w:shd w:val="clear" w:color="auto" w:fill="E6E6E6"/>
          </w:tcPr>
          <w:p w14:paraId="037079FF" w14:textId="77777777" w:rsidR="00167920" w:rsidRPr="004E6E62" w:rsidRDefault="00167920" w:rsidP="0034196E">
            <w:pPr>
              <w:autoSpaceDE w:val="0"/>
              <w:autoSpaceDN w:val="0"/>
              <w:adjustRightInd w:val="0"/>
              <w:spacing w:before="120" w:after="120" w:line="276" w:lineRule="auto"/>
              <w:rPr>
                <w:rFonts w:cs="Arial"/>
                <w:color w:val="000000"/>
                <w:szCs w:val="22"/>
              </w:rPr>
            </w:pPr>
            <w:r w:rsidRPr="004E6E62">
              <w:rPr>
                <w:rFonts w:cs="Arial"/>
                <w:color w:val="000000"/>
                <w:szCs w:val="22"/>
              </w:rPr>
              <w:t xml:space="preserve">Contract end </w:t>
            </w:r>
            <w:r w:rsidRPr="004E6E62">
              <w:rPr>
                <w:rFonts w:cs="Arial"/>
                <w:i/>
                <w:color w:val="000000"/>
                <w:szCs w:val="22"/>
              </w:rPr>
              <w:t>(including any extensions)</w:t>
            </w:r>
          </w:p>
        </w:tc>
        <w:tc>
          <w:tcPr>
            <w:tcW w:w="3278" w:type="dxa"/>
            <w:shd w:val="clear" w:color="auto" w:fill="auto"/>
          </w:tcPr>
          <w:p w14:paraId="0DC81A88" w14:textId="36CFDEF6" w:rsidR="00167920" w:rsidRPr="004E6E62" w:rsidRDefault="00167920" w:rsidP="0034196E">
            <w:pPr>
              <w:autoSpaceDE w:val="0"/>
              <w:autoSpaceDN w:val="0"/>
              <w:adjustRightInd w:val="0"/>
              <w:spacing w:before="120" w:after="120" w:line="276" w:lineRule="auto"/>
              <w:rPr>
                <w:rFonts w:cs="Arial"/>
                <w:color w:val="000000"/>
                <w:szCs w:val="22"/>
                <w:highlight w:val="cyan"/>
              </w:rPr>
            </w:pPr>
            <w:r w:rsidRPr="004E6E62">
              <w:rPr>
                <w:rFonts w:cs="Arial"/>
                <w:color w:val="000000"/>
                <w:szCs w:val="22"/>
                <w:highlight w:val="cyan"/>
              </w:rPr>
              <w:t>[</w:t>
            </w:r>
            <w:r w:rsidRPr="004E6E62">
              <w:rPr>
                <w:rFonts w:cs="Arial"/>
                <w:color w:val="000000"/>
                <w:szCs w:val="22"/>
                <w:highlight w:val="cyan"/>
              </w:rPr>
              <w:fldChar w:fldCharType="begin"/>
            </w:r>
            <w:r w:rsidRPr="004E6E62">
              <w:rPr>
                <w:rFonts w:cs="Arial"/>
                <w:color w:val="000000"/>
                <w:szCs w:val="22"/>
                <w:highlight w:val="cyan"/>
              </w:rPr>
              <w:instrText xml:space="preserve"> REF enddate \h  \* MERGEFORMAT </w:instrText>
            </w:r>
            <w:r w:rsidRPr="004E6E62">
              <w:rPr>
                <w:rFonts w:cs="Arial"/>
                <w:color w:val="000000"/>
                <w:szCs w:val="22"/>
                <w:highlight w:val="cyan"/>
              </w:rPr>
            </w:r>
            <w:r w:rsidRPr="004E6E62">
              <w:rPr>
                <w:rFonts w:cs="Arial"/>
                <w:color w:val="000000"/>
                <w:szCs w:val="22"/>
                <w:highlight w:val="cyan"/>
              </w:rPr>
              <w:fldChar w:fldCharType="separate"/>
            </w:r>
            <w:r w:rsidRPr="004E6E62">
              <w:rPr>
                <w:rFonts w:cs="Arial"/>
                <w:snapToGrid w:val="0"/>
                <w:color w:val="000000"/>
                <w:szCs w:val="22"/>
                <w:highlight w:val="cyan"/>
              </w:rPr>
              <w:t>End date</w:t>
            </w:r>
            <w:r w:rsidRPr="004E6E62">
              <w:rPr>
                <w:rFonts w:cs="Arial"/>
                <w:color w:val="000000"/>
                <w:szCs w:val="22"/>
                <w:highlight w:val="cyan"/>
              </w:rPr>
              <w:fldChar w:fldCharType="end"/>
            </w:r>
            <w:r w:rsidRPr="004E6E62">
              <w:rPr>
                <w:rFonts w:cs="Arial"/>
                <w:color w:val="000000"/>
                <w:szCs w:val="22"/>
                <w:highlight w:val="cyan"/>
              </w:rPr>
              <w:t>]</w:t>
            </w:r>
          </w:p>
        </w:tc>
      </w:tr>
    </w:tbl>
    <w:p w14:paraId="52C6FA48" w14:textId="77777777" w:rsidR="00167920" w:rsidRPr="004E6E62" w:rsidRDefault="00167920" w:rsidP="0034196E">
      <w:pPr>
        <w:spacing w:before="120" w:after="120" w:line="276" w:lineRule="auto"/>
        <w:rPr>
          <w:rFonts w:cs="Arial"/>
          <w:b/>
          <w:szCs w:val="22"/>
        </w:rPr>
      </w:pPr>
    </w:p>
    <w:p w14:paraId="367C795E" w14:textId="77777777" w:rsidR="00167920" w:rsidRPr="004E6E62" w:rsidRDefault="00167920" w:rsidP="0034196E">
      <w:pPr>
        <w:spacing w:before="120" w:after="120" w:line="276" w:lineRule="auto"/>
        <w:rPr>
          <w:rFonts w:cs="Arial"/>
          <w:b/>
          <w:szCs w:val="22"/>
        </w:rPr>
      </w:pPr>
    </w:p>
    <w:p w14:paraId="6048E37D" w14:textId="77777777" w:rsidR="00167920" w:rsidRPr="004E6E62" w:rsidRDefault="00167920" w:rsidP="0034196E">
      <w:pPr>
        <w:spacing w:before="120" w:after="120" w:line="276" w:lineRule="auto"/>
        <w:jc w:val="both"/>
        <w:rPr>
          <w:rFonts w:cs="Arial"/>
          <w:szCs w:val="22"/>
        </w:rPr>
      </w:pPr>
    </w:p>
    <w:p w14:paraId="3BD07A84" w14:textId="14E3622C" w:rsidR="0058722F" w:rsidRPr="004E6E62" w:rsidRDefault="00167920" w:rsidP="00704C40">
      <w:pPr>
        <w:pStyle w:val="Heading5"/>
        <w:rPr>
          <w:b/>
        </w:rPr>
      </w:pPr>
      <w:r w:rsidRPr="004E6E62">
        <w:br w:type="page"/>
      </w:r>
      <w:r w:rsidR="00B85417" w:rsidRPr="004E6E62">
        <w:t xml:space="preserve"> </w:t>
      </w:r>
      <w:bookmarkStart w:id="49" w:name="_Toc138959812"/>
      <w:r w:rsidR="00B85417" w:rsidRPr="004E6E62">
        <w:t>SE</w:t>
      </w:r>
      <w:r w:rsidR="00E100A2" w:rsidRPr="004E6E62">
        <w:t>LECTION AND EVALUATION OF TENDER</w:t>
      </w:r>
      <w:bookmarkStart w:id="50" w:name="_Toc134025656"/>
      <w:bookmarkStart w:id="51" w:name="_Toc134025765"/>
      <w:bookmarkStart w:id="52" w:name="_Toc134025859"/>
      <w:bookmarkStart w:id="53" w:name="_Toc134026066"/>
      <w:bookmarkStart w:id="54" w:name="_Toc134026434"/>
      <w:bookmarkStart w:id="55" w:name="_Toc134026519"/>
      <w:bookmarkStart w:id="56" w:name="_Toc134026599"/>
      <w:bookmarkStart w:id="57" w:name="_Toc134025657"/>
      <w:bookmarkStart w:id="58" w:name="_Toc134025766"/>
      <w:bookmarkStart w:id="59" w:name="_Toc134025860"/>
      <w:bookmarkStart w:id="60" w:name="_Toc134026067"/>
      <w:bookmarkStart w:id="61" w:name="_Toc134026435"/>
      <w:bookmarkStart w:id="62" w:name="_Toc134026520"/>
      <w:bookmarkStart w:id="63" w:name="_Toc13402660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E967615" w14:textId="77777777" w:rsidR="008F71B8" w:rsidRPr="004E6E62" w:rsidRDefault="008F71B8" w:rsidP="0034196E">
      <w:pPr>
        <w:pStyle w:val="Heading3"/>
        <w:spacing w:before="120" w:after="120" w:line="276" w:lineRule="auto"/>
        <w:jc w:val="left"/>
        <w:rPr>
          <w:rFonts w:cs="Arial"/>
          <w:sz w:val="22"/>
          <w:szCs w:val="22"/>
          <w:lang w:eastAsia="en-GB"/>
        </w:rPr>
      </w:pPr>
    </w:p>
    <w:p w14:paraId="1D3D02C9" w14:textId="24A4F73B" w:rsidR="008F71B8" w:rsidRPr="00741FEE" w:rsidRDefault="008F71B8" w:rsidP="00741FEE">
      <w:pPr>
        <w:rPr>
          <w:b/>
          <w:bCs/>
          <w:u w:val="single"/>
          <w:lang w:eastAsia="en-GB"/>
        </w:rPr>
      </w:pPr>
      <w:r w:rsidRPr="00741FEE">
        <w:rPr>
          <w:b/>
          <w:bCs/>
          <w:u w:val="single"/>
          <w:lang w:eastAsia="en-GB"/>
        </w:rPr>
        <w:t>Overall Award Criteria</w:t>
      </w:r>
    </w:p>
    <w:p w14:paraId="48A095F0" w14:textId="77777777" w:rsidR="008F71B8" w:rsidRPr="004E6E62" w:rsidRDefault="008F71B8" w:rsidP="0034196E">
      <w:pPr>
        <w:tabs>
          <w:tab w:val="left" w:pos="851"/>
        </w:tabs>
        <w:spacing w:before="120" w:after="120" w:line="276" w:lineRule="auto"/>
        <w:jc w:val="both"/>
        <w:rPr>
          <w:rFonts w:cs="Arial"/>
          <w:szCs w:val="22"/>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9"/>
        <w:gridCol w:w="3905"/>
      </w:tblGrid>
      <w:tr w:rsidR="008F71B8" w:rsidRPr="004E6E62" w14:paraId="0F4FABA2" w14:textId="77777777" w:rsidTr="00365618">
        <w:tc>
          <w:tcPr>
            <w:tcW w:w="4459" w:type="dxa"/>
            <w:shd w:val="clear" w:color="auto" w:fill="E0E0E0"/>
          </w:tcPr>
          <w:p w14:paraId="53A4E583" w14:textId="77777777" w:rsidR="008F71B8" w:rsidRPr="004E6E62" w:rsidRDefault="008F71B8" w:rsidP="0034196E">
            <w:pPr>
              <w:tabs>
                <w:tab w:val="left" w:pos="851"/>
              </w:tabs>
              <w:spacing w:before="120" w:after="120" w:line="276" w:lineRule="auto"/>
              <w:jc w:val="both"/>
              <w:rPr>
                <w:rFonts w:cs="Arial"/>
                <w:b/>
                <w:szCs w:val="22"/>
              </w:rPr>
            </w:pPr>
            <w:r w:rsidRPr="004E6E62">
              <w:rPr>
                <w:rFonts w:cs="Arial"/>
                <w:b/>
                <w:szCs w:val="22"/>
              </w:rPr>
              <w:t>Overall Evaluation Criteria</w:t>
            </w:r>
          </w:p>
        </w:tc>
        <w:tc>
          <w:tcPr>
            <w:tcW w:w="3905" w:type="dxa"/>
            <w:shd w:val="clear" w:color="auto" w:fill="E0E0E0"/>
          </w:tcPr>
          <w:p w14:paraId="7805BDCF" w14:textId="77777777" w:rsidR="008F71B8" w:rsidRPr="004E6E62" w:rsidRDefault="008F71B8" w:rsidP="0034196E">
            <w:pPr>
              <w:tabs>
                <w:tab w:val="left" w:pos="851"/>
              </w:tabs>
              <w:spacing w:before="120" w:after="120" w:line="276" w:lineRule="auto"/>
              <w:jc w:val="both"/>
              <w:rPr>
                <w:rFonts w:cs="Arial"/>
                <w:b/>
                <w:szCs w:val="22"/>
              </w:rPr>
            </w:pPr>
            <w:r w:rsidRPr="004E6E62">
              <w:rPr>
                <w:rFonts w:cs="Arial"/>
                <w:b/>
                <w:szCs w:val="22"/>
              </w:rPr>
              <w:t>Weighting</w:t>
            </w:r>
          </w:p>
        </w:tc>
      </w:tr>
      <w:tr w:rsidR="008F71B8" w:rsidRPr="004E6E62" w14:paraId="5866580A" w14:textId="77777777" w:rsidTr="00365618">
        <w:tc>
          <w:tcPr>
            <w:tcW w:w="4459" w:type="dxa"/>
            <w:shd w:val="clear" w:color="auto" w:fill="E0E0E0"/>
          </w:tcPr>
          <w:p w14:paraId="7E781C05" w14:textId="3ABEF494" w:rsidR="008F71B8" w:rsidRPr="004E6E62" w:rsidRDefault="00C7052A" w:rsidP="0034196E">
            <w:pPr>
              <w:tabs>
                <w:tab w:val="left" w:pos="851"/>
              </w:tabs>
              <w:spacing w:before="120" w:after="120" w:line="276" w:lineRule="auto"/>
              <w:jc w:val="both"/>
              <w:rPr>
                <w:rFonts w:cs="Arial"/>
                <w:b/>
                <w:szCs w:val="22"/>
              </w:rPr>
            </w:pPr>
            <w:r w:rsidRPr="00C7052A">
              <w:rPr>
                <w:rFonts w:cs="Arial"/>
                <w:b/>
                <w:szCs w:val="22"/>
              </w:rPr>
              <w:t>Selection Criteria SPD and Fair Work</w:t>
            </w:r>
          </w:p>
        </w:tc>
        <w:tc>
          <w:tcPr>
            <w:tcW w:w="3905" w:type="dxa"/>
            <w:shd w:val="clear" w:color="auto" w:fill="auto"/>
          </w:tcPr>
          <w:p w14:paraId="60D7F888" w14:textId="77777777" w:rsidR="008F71B8" w:rsidRPr="004E6E62" w:rsidRDefault="008F71B8" w:rsidP="0034196E">
            <w:pPr>
              <w:tabs>
                <w:tab w:val="left" w:pos="851"/>
              </w:tabs>
              <w:spacing w:before="120" w:after="120" w:line="276" w:lineRule="auto"/>
              <w:jc w:val="both"/>
              <w:rPr>
                <w:rFonts w:cs="Arial"/>
                <w:b/>
                <w:szCs w:val="22"/>
              </w:rPr>
            </w:pPr>
            <w:r w:rsidRPr="004E6E62">
              <w:rPr>
                <w:rFonts w:cs="Arial"/>
                <w:b/>
                <w:szCs w:val="22"/>
              </w:rPr>
              <w:t>Pass / Fail</w:t>
            </w:r>
          </w:p>
        </w:tc>
      </w:tr>
      <w:tr w:rsidR="008F71B8" w:rsidRPr="004E6E62" w14:paraId="1A6A80DE" w14:textId="77777777" w:rsidTr="00365618">
        <w:tc>
          <w:tcPr>
            <w:tcW w:w="4459" w:type="dxa"/>
            <w:shd w:val="clear" w:color="auto" w:fill="E0E0E0"/>
          </w:tcPr>
          <w:p w14:paraId="2870ADA7" w14:textId="77777777" w:rsidR="008F71B8" w:rsidRPr="004E6E62" w:rsidRDefault="008F71B8" w:rsidP="0034196E">
            <w:pPr>
              <w:tabs>
                <w:tab w:val="left" w:pos="851"/>
              </w:tabs>
              <w:spacing w:before="120" w:after="120" w:line="276" w:lineRule="auto"/>
              <w:jc w:val="both"/>
              <w:rPr>
                <w:rFonts w:cs="Arial"/>
                <w:b/>
                <w:szCs w:val="22"/>
              </w:rPr>
            </w:pPr>
            <w:r w:rsidRPr="004E6E62">
              <w:rPr>
                <w:rFonts w:cs="Arial"/>
                <w:b/>
                <w:szCs w:val="22"/>
              </w:rPr>
              <w:t>Quality Award Criteria</w:t>
            </w:r>
          </w:p>
        </w:tc>
        <w:tc>
          <w:tcPr>
            <w:tcW w:w="3905" w:type="dxa"/>
            <w:shd w:val="clear" w:color="auto" w:fill="auto"/>
          </w:tcPr>
          <w:p w14:paraId="05C2BA1C" w14:textId="2FD9D496" w:rsidR="008F71B8" w:rsidRPr="004E6E62" w:rsidRDefault="00D97043" w:rsidP="0034196E">
            <w:pPr>
              <w:tabs>
                <w:tab w:val="left" w:pos="851"/>
              </w:tabs>
              <w:spacing w:before="120" w:after="120" w:line="276" w:lineRule="auto"/>
              <w:jc w:val="both"/>
              <w:rPr>
                <w:rFonts w:cs="Arial"/>
                <w:b/>
                <w:szCs w:val="22"/>
                <w:highlight w:val="cyan"/>
              </w:rPr>
            </w:pPr>
            <w:r w:rsidRPr="004E6E62">
              <w:rPr>
                <w:rFonts w:cs="Arial"/>
                <w:b/>
                <w:szCs w:val="22"/>
                <w:highlight w:val="cyan"/>
              </w:rPr>
              <w:t>x</w:t>
            </w:r>
            <w:r w:rsidR="008F71B8" w:rsidRPr="004E6E62">
              <w:rPr>
                <w:rFonts w:cs="Arial"/>
                <w:b/>
                <w:szCs w:val="22"/>
                <w:highlight w:val="cyan"/>
              </w:rPr>
              <w:t>%</w:t>
            </w:r>
          </w:p>
        </w:tc>
      </w:tr>
      <w:tr w:rsidR="008F71B8" w:rsidRPr="004E6E62" w14:paraId="0337CACA" w14:textId="77777777" w:rsidTr="00365618">
        <w:tc>
          <w:tcPr>
            <w:tcW w:w="4459" w:type="dxa"/>
            <w:shd w:val="clear" w:color="auto" w:fill="E0E0E0"/>
          </w:tcPr>
          <w:p w14:paraId="02DE7D13" w14:textId="77777777" w:rsidR="008F71B8" w:rsidRPr="004E6E62" w:rsidRDefault="008F71B8" w:rsidP="0034196E">
            <w:pPr>
              <w:tabs>
                <w:tab w:val="left" w:pos="851"/>
              </w:tabs>
              <w:spacing w:before="120" w:after="120" w:line="276" w:lineRule="auto"/>
              <w:jc w:val="both"/>
              <w:rPr>
                <w:rFonts w:cs="Arial"/>
                <w:b/>
                <w:szCs w:val="22"/>
              </w:rPr>
            </w:pPr>
            <w:r w:rsidRPr="004E6E62">
              <w:rPr>
                <w:rFonts w:cs="Arial"/>
                <w:b/>
                <w:szCs w:val="22"/>
              </w:rPr>
              <w:t>Award Price</w:t>
            </w:r>
          </w:p>
        </w:tc>
        <w:tc>
          <w:tcPr>
            <w:tcW w:w="3905" w:type="dxa"/>
            <w:shd w:val="clear" w:color="auto" w:fill="auto"/>
          </w:tcPr>
          <w:p w14:paraId="2C70ECC3" w14:textId="52BD50B0" w:rsidR="008F71B8" w:rsidRPr="004E6E62" w:rsidRDefault="00D97043" w:rsidP="0034196E">
            <w:pPr>
              <w:tabs>
                <w:tab w:val="left" w:pos="851"/>
              </w:tabs>
              <w:spacing w:before="120" w:after="120" w:line="276" w:lineRule="auto"/>
              <w:jc w:val="both"/>
              <w:rPr>
                <w:rFonts w:cs="Arial"/>
                <w:b/>
                <w:szCs w:val="22"/>
                <w:highlight w:val="cyan"/>
              </w:rPr>
            </w:pPr>
            <w:r w:rsidRPr="004E6E62">
              <w:rPr>
                <w:rFonts w:cs="Arial"/>
                <w:b/>
                <w:szCs w:val="22"/>
                <w:highlight w:val="cyan"/>
              </w:rPr>
              <w:t>x</w:t>
            </w:r>
            <w:r w:rsidR="008F71B8" w:rsidRPr="004E6E62">
              <w:rPr>
                <w:rFonts w:cs="Arial"/>
                <w:b/>
                <w:szCs w:val="22"/>
                <w:highlight w:val="cyan"/>
              </w:rPr>
              <w:t>%</w:t>
            </w:r>
          </w:p>
        </w:tc>
      </w:tr>
    </w:tbl>
    <w:p w14:paraId="7AD1F727" w14:textId="77777777" w:rsidR="00FF4F89" w:rsidRPr="004E6E62" w:rsidRDefault="00FF4F89" w:rsidP="0034196E">
      <w:pPr>
        <w:spacing w:before="120" w:after="120" w:line="276" w:lineRule="auto"/>
        <w:rPr>
          <w:rFonts w:cs="Arial"/>
          <w:szCs w:val="22"/>
          <w:lang w:eastAsia="en-GB"/>
        </w:rPr>
      </w:pPr>
    </w:p>
    <w:p w14:paraId="3168026D" w14:textId="77777777" w:rsidR="00726B51" w:rsidRPr="004E6E62" w:rsidRDefault="00726B51" w:rsidP="008D5865">
      <w:pPr>
        <w:pStyle w:val="ListParagraph"/>
        <w:numPr>
          <w:ilvl w:val="0"/>
          <w:numId w:val="5"/>
        </w:numPr>
        <w:spacing w:before="120" w:after="120" w:line="276" w:lineRule="auto"/>
        <w:jc w:val="both"/>
        <w:rPr>
          <w:rFonts w:ascii="Arial" w:hAnsi="Arial" w:cs="Arial"/>
          <w:vanish/>
          <w:sz w:val="22"/>
          <w:szCs w:val="22"/>
          <w:lang w:eastAsia="en-GB"/>
        </w:rPr>
      </w:pPr>
    </w:p>
    <w:p w14:paraId="58B06392" w14:textId="77777777" w:rsidR="00726B51" w:rsidRPr="004E6E62" w:rsidRDefault="00726B51" w:rsidP="008D5865">
      <w:pPr>
        <w:pStyle w:val="ListParagraph"/>
        <w:numPr>
          <w:ilvl w:val="0"/>
          <w:numId w:val="5"/>
        </w:numPr>
        <w:spacing w:before="120" w:after="120" w:line="276" w:lineRule="auto"/>
        <w:jc w:val="both"/>
        <w:rPr>
          <w:rFonts w:ascii="Arial" w:hAnsi="Arial" w:cs="Arial"/>
          <w:vanish/>
          <w:sz w:val="22"/>
          <w:szCs w:val="22"/>
          <w:lang w:eastAsia="en-GB"/>
        </w:rPr>
      </w:pPr>
    </w:p>
    <w:p w14:paraId="576451C1" w14:textId="77777777" w:rsidR="00726B51" w:rsidRPr="004E6E62" w:rsidRDefault="00726B51" w:rsidP="008D5865">
      <w:pPr>
        <w:pStyle w:val="ListParagraph"/>
        <w:numPr>
          <w:ilvl w:val="0"/>
          <w:numId w:val="5"/>
        </w:numPr>
        <w:spacing w:before="120" w:after="120" w:line="276" w:lineRule="auto"/>
        <w:jc w:val="both"/>
        <w:rPr>
          <w:rFonts w:ascii="Arial" w:hAnsi="Arial" w:cs="Arial"/>
          <w:vanish/>
          <w:sz w:val="22"/>
          <w:szCs w:val="22"/>
          <w:lang w:eastAsia="en-GB"/>
        </w:rPr>
      </w:pPr>
    </w:p>
    <w:p w14:paraId="49DEDB4C" w14:textId="77777777" w:rsidR="00726B51" w:rsidRPr="004E6E62" w:rsidRDefault="00726B51" w:rsidP="008D5865">
      <w:pPr>
        <w:pStyle w:val="ListParagraph"/>
        <w:numPr>
          <w:ilvl w:val="0"/>
          <w:numId w:val="5"/>
        </w:numPr>
        <w:spacing w:before="120" w:after="120" w:line="276" w:lineRule="auto"/>
        <w:jc w:val="both"/>
        <w:rPr>
          <w:rFonts w:ascii="Arial" w:hAnsi="Arial" w:cs="Arial"/>
          <w:vanish/>
          <w:sz w:val="22"/>
          <w:szCs w:val="22"/>
          <w:lang w:eastAsia="en-GB"/>
        </w:rPr>
      </w:pPr>
    </w:p>
    <w:p w14:paraId="2282849A" w14:textId="77777777" w:rsidR="00E96592" w:rsidRPr="00E96592" w:rsidRDefault="00E96592" w:rsidP="00E96592">
      <w:pPr>
        <w:pStyle w:val="ListParagraph"/>
        <w:numPr>
          <w:ilvl w:val="0"/>
          <w:numId w:val="4"/>
        </w:numPr>
        <w:spacing w:before="120" w:after="120" w:line="276" w:lineRule="auto"/>
        <w:jc w:val="both"/>
        <w:rPr>
          <w:rFonts w:ascii="Arial" w:hAnsi="Arial" w:cs="Arial"/>
          <w:vanish/>
          <w:color w:val="000000"/>
          <w:sz w:val="22"/>
          <w:szCs w:val="22"/>
          <w:lang w:eastAsia="en-GB"/>
        </w:rPr>
      </w:pPr>
    </w:p>
    <w:p w14:paraId="23B6CE03" w14:textId="0F008888" w:rsidR="00FF4F89" w:rsidRPr="004E6E62" w:rsidRDefault="00FF4F89"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96592">
        <w:rPr>
          <w:rFonts w:ascii="Arial" w:hAnsi="Arial" w:cs="Arial"/>
          <w:color w:val="000000"/>
          <w:sz w:val="22"/>
          <w:szCs w:val="22"/>
          <w:lang w:eastAsia="en-GB"/>
        </w:rPr>
        <w:t xml:space="preserve">Tenderers should complete the Questions set out in the Single Procurement Document </w:t>
      </w:r>
      <w:r w:rsidR="008A4982" w:rsidRPr="00E96592">
        <w:rPr>
          <w:rFonts w:ascii="Arial" w:hAnsi="Arial" w:cs="Arial"/>
          <w:color w:val="000000"/>
          <w:sz w:val="22"/>
          <w:szCs w:val="22"/>
          <w:lang w:eastAsia="en-GB"/>
        </w:rPr>
        <w:t xml:space="preserve">(Scotland) </w:t>
      </w:r>
      <w:r w:rsidRPr="00E96592">
        <w:rPr>
          <w:rFonts w:ascii="Arial" w:hAnsi="Arial" w:cs="Arial"/>
          <w:color w:val="000000"/>
          <w:sz w:val="22"/>
          <w:szCs w:val="22"/>
          <w:lang w:eastAsia="en-GB"/>
        </w:rPr>
        <w:t>(</w:t>
      </w:r>
      <w:r w:rsidR="008A4982" w:rsidRPr="00E96592">
        <w:rPr>
          <w:rFonts w:ascii="Arial" w:hAnsi="Arial" w:cs="Arial"/>
          <w:color w:val="000000"/>
          <w:sz w:val="22"/>
          <w:szCs w:val="22"/>
          <w:lang w:eastAsia="en-GB"/>
        </w:rPr>
        <w:t>“</w:t>
      </w:r>
      <w:r w:rsidRPr="00E96592">
        <w:rPr>
          <w:rFonts w:ascii="Arial" w:hAnsi="Arial" w:cs="Arial"/>
          <w:b/>
          <w:bCs/>
          <w:color w:val="000000"/>
          <w:sz w:val="22"/>
          <w:szCs w:val="22"/>
          <w:lang w:eastAsia="en-GB"/>
        </w:rPr>
        <w:t>SPD</w:t>
      </w:r>
      <w:r w:rsidR="008A4982" w:rsidRPr="00E96592">
        <w:rPr>
          <w:rFonts w:ascii="Arial" w:hAnsi="Arial" w:cs="Arial"/>
          <w:color w:val="000000"/>
          <w:sz w:val="22"/>
          <w:szCs w:val="22"/>
          <w:lang w:eastAsia="en-GB"/>
        </w:rPr>
        <w:t>”</w:t>
      </w:r>
      <w:r w:rsidRPr="00E96592">
        <w:rPr>
          <w:rFonts w:ascii="Arial" w:hAnsi="Arial" w:cs="Arial"/>
          <w:color w:val="000000"/>
          <w:sz w:val="22"/>
          <w:szCs w:val="22"/>
          <w:lang w:eastAsia="en-GB"/>
        </w:rPr>
        <w:t>) accessible through the advert in Public Contracts Scotland.</w:t>
      </w:r>
      <w:r w:rsidR="008A4982" w:rsidRPr="004E6E62">
        <w:rPr>
          <w:rFonts w:ascii="Arial" w:hAnsi="Arial" w:cs="Arial"/>
          <w:color w:val="000000"/>
          <w:sz w:val="22"/>
          <w:szCs w:val="22"/>
          <w:lang w:eastAsia="en-GB"/>
        </w:rPr>
        <w:t xml:space="preserve"> The Council will use the electronic version of the SPD (Scotland) which is incorporated into Public Contracts Scotland</w:t>
      </w:r>
      <w:r w:rsidR="00BD79A0" w:rsidRPr="004E6E62">
        <w:rPr>
          <w:rFonts w:ascii="Arial" w:hAnsi="Arial" w:cs="Arial"/>
          <w:color w:val="000000"/>
          <w:sz w:val="22"/>
          <w:szCs w:val="22"/>
          <w:lang w:eastAsia="en-GB"/>
        </w:rPr>
        <w:t xml:space="preserve">. </w:t>
      </w:r>
    </w:p>
    <w:p w14:paraId="6E880965" w14:textId="403A7D97" w:rsidR="0058722F" w:rsidRPr="00E96592" w:rsidRDefault="0058722F"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96592">
        <w:rPr>
          <w:rFonts w:ascii="Arial" w:hAnsi="Arial" w:cs="Arial"/>
          <w:color w:val="000000"/>
          <w:sz w:val="22"/>
          <w:szCs w:val="22"/>
          <w:lang w:eastAsia="en-GB"/>
        </w:rPr>
        <w:t>Tenderers</w:t>
      </w:r>
      <w:r w:rsidR="00FF4F89" w:rsidRPr="00E96592">
        <w:rPr>
          <w:rFonts w:ascii="Arial" w:hAnsi="Arial" w:cs="Arial"/>
          <w:color w:val="000000"/>
          <w:sz w:val="22"/>
          <w:szCs w:val="22"/>
          <w:lang w:eastAsia="en-GB"/>
        </w:rPr>
        <w:t xml:space="preserve">, including those Tenderers rely upon to deliver any part/meet the minimum Selection Criteria of the </w:t>
      </w:r>
      <w:r w:rsidR="00BE1F50" w:rsidRPr="00E96592">
        <w:rPr>
          <w:rFonts w:ascii="Arial" w:hAnsi="Arial" w:cs="Arial"/>
          <w:color w:val="000000"/>
          <w:sz w:val="22"/>
          <w:szCs w:val="22"/>
          <w:lang w:eastAsia="en-GB"/>
        </w:rPr>
        <w:t>tender requirements</w:t>
      </w:r>
      <w:r w:rsidR="00B21092" w:rsidRPr="00E96592">
        <w:rPr>
          <w:rFonts w:ascii="Arial" w:hAnsi="Arial" w:cs="Arial"/>
          <w:color w:val="000000"/>
          <w:sz w:val="22"/>
          <w:szCs w:val="22"/>
          <w:lang w:eastAsia="en-GB"/>
        </w:rPr>
        <w:t>,</w:t>
      </w:r>
      <w:r w:rsidRPr="00E96592">
        <w:rPr>
          <w:rFonts w:ascii="Arial" w:hAnsi="Arial" w:cs="Arial"/>
          <w:color w:val="000000"/>
          <w:sz w:val="22"/>
          <w:szCs w:val="22"/>
          <w:lang w:eastAsia="en-GB"/>
        </w:rPr>
        <w:t xml:space="preserve"> will be evaluated against a series of Selection Criteria </w:t>
      </w:r>
      <w:r w:rsidR="00FF4F89" w:rsidRPr="00E96592">
        <w:rPr>
          <w:rFonts w:ascii="Arial" w:hAnsi="Arial" w:cs="Arial"/>
          <w:color w:val="000000"/>
          <w:sz w:val="22"/>
          <w:szCs w:val="22"/>
          <w:lang w:eastAsia="en-GB"/>
        </w:rPr>
        <w:t>set out in the Single Procurement Document</w:t>
      </w:r>
      <w:r w:rsidRPr="00E96592">
        <w:rPr>
          <w:rFonts w:ascii="Arial" w:hAnsi="Arial" w:cs="Arial"/>
          <w:color w:val="000000"/>
          <w:sz w:val="22"/>
          <w:szCs w:val="22"/>
          <w:lang w:eastAsia="en-GB"/>
        </w:rPr>
        <w:t xml:space="preserve"> </w:t>
      </w:r>
      <w:r w:rsidR="00FF4F89" w:rsidRPr="00E96592">
        <w:rPr>
          <w:rFonts w:ascii="Arial" w:hAnsi="Arial" w:cs="Arial"/>
          <w:color w:val="000000"/>
          <w:sz w:val="22"/>
          <w:szCs w:val="22"/>
          <w:lang w:eastAsia="en-GB"/>
        </w:rPr>
        <w:t xml:space="preserve">(SPD) and which Tenderers must answer. Those that pass the Selection Criteria with then be evaluated in terms of the </w:t>
      </w:r>
      <w:r w:rsidRPr="00E96592">
        <w:rPr>
          <w:rFonts w:ascii="Arial" w:hAnsi="Arial" w:cs="Arial"/>
          <w:color w:val="000000"/>
          <w:sz w:val="22"/>
          <w:szCs w:val="22"/>
          <w:lang w:eastAsia="en-GB"/>
        </w:rPr>
        <w:t xml:space="preserve">Award criteria </w:t>
      </w:r>
      <w:r w:rsidR="00FF4F89" w:rsidRPr="00E96592">
        <w:rPr>
          <w:rFonts w:ascii="Arial" w:hAnsi="Arial" w:cs="Arial"/>
          <w:color w:val="000000"/>
          <w:sz w:val="22"/>
          <w:szCs w:val="22"/>
          <w:lang w:eastAsia="en-GB"/>
        </w:rPr>
        <w:t>set out in this Section</w:t>
      </w:r>
      <w:r w:rsidR="00A74AB4" w:rsidRPr="00E96592">
        <w:rPr>
          <w:rFonts w:ascii="Arial" w:hAnsi="Arial" w:cs="Arial"/>
          <w:color w:val="000000"/>
          <w:sz w:val="22"/>
          <w:szCs w:val="22"/>
          <w:lang w:eastAsia="en-GB"/>
        </w:rPr>
        <w:t xml:space="preserve"> 4</w:t>
      </w:r>
      <w:r w:rsidR="00FF4F89" w:rsidRPr="00E96592">
        <w:rPr>
          <w:rFonts w:ascii="Arial" w:hAnsi="Arial" w:cs="Arial"/>
          <w:color w:val="000000"/>
          <w:sz w:val="22"/>
          <w:szCs w:val="22"/>
          <w:lang w:eastAsia="en-GB"/>
        </w:rPr>
        <w:t xml:space="preserve"> of the </w:t>
      </w:r>
      <w:r w:rsidRPr="00E96592">
        <w:rPr>
          <w:rFonts w:ascii="Arial" w:hAnsi="Arial" w:cs="Arial"/>
          <w:color w:val="000000"/>
          <w:sz w:val="22"/>
          <w:szCs w:val="22"/>
          <w:lang w:eastAsia="en-GB"/>
        </w:rPr>
        <w:t>I</w:t>
      </w:r>
      <w:r w:rsidR="00FF4F89" w:rsidRPr="00E96592">
        <w:rPr>
          <w:rFonts w:ascii="Arial" w:hAnsi="Arial" w:cs="Arial"/>
          <w:color w:val="000000"/>
          <w:sz w:val="22"/>
          <w:szCs w:val="22"/>
          <w:lang w:eastAsia="en-GB"/>
        </w:rPr>
        <w:t>nvitation to Tender both of which are</w:t>
      </w:r>
      <w:r w:rsidRPr="00E96592">
        <w:rPr>
          <w:rFonts w:ascii="Arial" w:hAnsi="Arial" w:cs="Arial"/>
          <w:color w:val="000000"/>
          <w:sz w:val="22"/>
          <w:szCs w:val="22"/>
          <w:lang w:eastAsia="en-GB"/>
        </w:rPr>
        <w:t xml:space="preserve"> accessible through the advert in Public Contracts Scotland.</w:t>
      </w:r>
    </w:p>
    <w:p w14:paraId="7718C382" w14:textId="2B26CA25" w:rsidR="00D95DE6" w:rsidRPr="004E6E62" w:rsidRDefault="00D95DE6"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The Council reserves the right to reject any tender that fails to comply fully with the requirement of the selection and evaluation process outlined in this Section</w:t>
      </w:r>
      <w:r w:rsidR="00A74AB4">
        <w:rPr>
          <w:rFonts w:ascii="Arial" w:hAnsi="Arial" w:cs="Arial"/>
          <w:color w:val="000000"/>
          <w:sz w:val="22"/>
          <w:szCs w:val="22"/>
          <w:lang w:eastAsia="en-GB"/>
        </w:rPr>
        <w:t xml:space="preserve"> 4</w:t>
      </w:r>
      <w:r w:rsidRPr="004E6E62">
        <w:rPr>
          <w:rFonts w:ascii="Arial" w:hAnsi="Arial" w:cs="Arial"/>
          <w:color w:val="000000"/>
          <w:sz w:val="22"/>
          <w:szCs w:val="22"/>
          <w:lang w:eastAsia="en-GB"/>
        </w:rPr>
        <w:t>, or</w:t>
      </w:r>
      <w:r w:rsidR="007B1A82" w:rsidRPr="004E6E62">
        <w:rPr>
          <w:rFonts w:ascii="Arial" w:hAnsi="Arial" w:cs="Arial"/>
          <w:color w:val="000000"/>
          <w:sz w:val="22"/>
          <w:szCs w:val="22"/>
          <w:lang w:eastAsia="en-GB"/>
        </w:rPr>
        <w:t xml:space="preserve"> if the Tenderer or any of its sub</w:t>
      </w:r>
      <w:r w:rsidR="004E6E62">
        <w:rPr>
          <w:rFonts w:ascii="Arial" w:hAnsi="Arial" w:cs="Arial"/>
          <w:color w:val="000000"/>
          <w:sz w:val="22"/>
          <w:szCs w:val="22"/>
          <w:lang w:eastAsia="en-GB"/>
        </w:rPr>
        <w:t>-</w:t>
      </w:r>
      <w:r w:rsidR="007B1A82" w:rsidRPr="004E6E62">
        <w:rPr>
          <w:rFonts w:ascii="Arial" w:hAnsi="Arial" w:cs="Arial"/>
          <w:color w:val="000000"/>
          <w:sz w:val="22"/>
          <w:szCs w:val="22"/>
          <w:lang w:eastAsia="en-GB"/>
        </w:rPr>
        <w:t>contractors or consortium members</w:t>
      </w:r>
      <w:r w:rsidRPr="004E6E62">
        <w:rPr>
          <w:rFonts w:ascii="Arial" w:hAnsi="Arial" w:cs="Arial"/>
          <w:color w:val="000000"/>
          <w:sz w:val="22"/>
          <w:szCs w:val="22"/>
          <w:lang w:eastAsia="en-GB"/>
        </w:rPr>
        <w:t xml:space="preserve"> </w:t>
      </w:r>
      <w:r w:rsidR="007B1A82" w:rsidRPr="004E6E62">
        <w:rPr>
          <w:rFonts w:ascii="Arial" w:hAnsi="Arial" w:cs="Arial"/>
          <w:color w:val="000000"/>
          <w:sz w:val="22"/>
          <w:szCs w:val="22"/>
          <w:lang w:eastAsia="en-GB"/>
        </w:rPr>
        <w:t>is/are</w:t>
      </w:r>
      <w:r w:rsidRPr="004E6E62">
        <w:rPr>
          <w:rFonts w:ascii="Arial" w:hAnsi="Arial" w:cs="Arial"/>
          <w:color w:val="000000"/>
          <w:sz w:val="22"/>
          <w:szCs w:val="22"/>
          <w:lang w:eastAsia="en-GB"/>
        </w:rPr>
        <w:t xml:space="preserve"> guilty of a serious misrepresentation in supplying any information requested. </w:t>
      </w:r>
    </w:p>
    <w:p w14:paraId="1C5C32FE" w14:textId="77777777" w:rsidR="008F71B8" w:rsidRPr="004E6E62" w:rsidRDefault="008F71B8" w:rsidP="0034196E">
      <w:pPr>
        <w:spacing w:before="120" w:after="120" w:line="276" w:lineRule="auto"/>
        <w:jc w:val="both"/>
        <w:rPr>
          <w:rFonts w:cs="Arial"/>
          <w:kern w:val="24"/>
          <w:szCs w:val="22"/>
        </w:rPr>
      </w:pPr>
    </w:p>
    <w:p w14:paraId="45426BE6" w14:textId="77777777" w:rsidR="00FF4F89" w:rsidRPr="00741FEE" w:rsidRDefault="00FF4F89" w:rsidP="00741FEE">
      <w:pPr>
        <w:rPr>
          <w:b/>
          <w:bCs/>
          <w:u w:val="single"/>
          <w:lang w:eastAsia="en-GB"/>
        </w:rPr>
      </w:pPr>
      <w:bookmarkStart w:id="64" w:name="_Toc138955239"/>
      <w:r w:rsidRPr="00741FEE">
        <w:rPr>
          <w:b/>
          <w:bCs/>
          <w:u w:val="single"/>
        </w:rPr>
        <w:t>Selection Criteria</w:t>
      </w:r>
      <w:bookmarkEnd w:id="64"/>
    </w:p>
    <w:p w14:paraId="46E4E102" w14:textId="77777777" w:rsidR="001D36C2" w:rsidRPr="004E6E62" w:rsidRDefault="001D36C2" w:rsidP="0034196E">
      <w:pPr>
        <w:spacing w:before="120" w:after="120" w:line="276" w:lineRule="auto"/>
        <w:ind w:hanging="426"/>
        <w:jc w:val="both"/>
        <w:rPr>
          <w:rFonts w:cs="Arial"/>
          <w:b/>
          <w:szCs w:val="22"/>
        </w:rPr>
      </w:pPr>
    </w:p>
    <w:p w14:paraId="5598DC26" w14:textId="441F70A9" w:rsidR="001D36C2" w:rsidRPr="00E96592" w:rsidRDefault="001D36C2"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96592">
        <w:rPr>
          <w:rFonts w:ascii="Arial" w:hAnsi="Arial" w:cs="Arial"/>
          <w:color w:val="000000"/>
          <w:sz w:val="22"/>
          <w:szCs w:val="22"/>
          <w:lang w:eastAsia="en-GB"/>
        </w:rPr>
        <w:t xml:space="preserve">The </w:t>
      </w:r>
      <w:r w:rsidR="00B21092" w:rsidRPr="00E96592">
        <w:rPr>
          <w:rFonts w:ascii="Arial" w:hAnsi="Arial" w:cs="Arial"/>
          <w:color w:val="000000"/>
          <w:sz w:val="22"/>
          <w:szCs w:val="22"/>
          <w:lang w:eastAsia="en-GB"/>
        </w:rPr>
        <w:t>S</w:t>
      </w:r>
      <w:r w:rsidRPr="00E96592">
        <w:rPr>
          <w:rFonts w:ascii="Arial" w:hAnsi="Arial" w:cs="Arial"/>
          <w:color w:val="000000"/>
          <w:sz w:val="22"/>
          <w:szCs w:val="22"/>
          <w:lang w:eastAsia="en-GB"/>
        </w:rPr>
        <w:t xml:space="preserve">election </w:t>
      </w:r>
      <w:r w:rsidR="00B21092" w:rsidRPr="00E96592">
        <w:rPr>
          <w:rFonts w:ascii="Arial" w:hAnsi="Arial" w:cs="Arial"/>
          <w:color w:val="000000"/>
          <w:sz w:val="22"/>
          <w:szCs w:val="22"/>
          <w:lang w:eastAsia="en-GB"/>
        </w:rPr>
        <w:t>C</w:t>
      </w:r>
      <w:r w:rsidRPr="00E96592">
        <w:rPr>
          <w:rFonts w:ascii="Arial" w:hAnsi="Arial" w:cs="Arial"/>
          <w:color w:val="000000"/>
          <w:sz w:val="22"/>
          <w:szCs w:val="22"/>
          <w:lang w:eastAsia="en-GB"/>
        </w:rPr>
        <w:t xml:space="preserve">riteria sets out the minimum standards that must be attained by Tenderers. </w:t>
      </w:r>
      <w:r w:rsidR="008A4982" w:rsidRPr="004E6E62">
        <w:rPr>
          <w:rFonts w:ascii="Arial" w:hAnsi="Arial" w:cs="Arial"/>
          <w:color w:val="000000"/>
          <w:sz w:val="22"/>
          <w:szCs w:val="22"/>
          <w:lang w:eastAsia="en-GB"/>
        </w:rPr>
        <w:t xml:space="preserve">This is to allow the Council to identify suitably qualified and experienced bidders. </w:t>
      </w:r>
      <w:r w:rsidRPr="00E96592">
        <w:rPr>
          <w:rFonts w:ascii="Arial" w:hAnsi="Arial" w:cs="Arial"/>
          <w:color w:val="000000"/>
          <w:sz w:val="22"/>
          <w:szCs w:val="22"/>
          <w:lang w:eastAsia="en-GB"/>
        </w:rPr>
        <w:t xml:space="preserve"> If these standards are not reached Tenders will not be taken forward for evaluation against the </w:t>
      </w:r>
      <w:r w:rsidR="00FF4F89" w:rsidRPr="00E96592">
        <w:rPr>
          <w:rFonts w:ascii="Arial" w:hAnsi="Arial" w:cs="Arial"/>
          <w:color w:val="000000"/>
          <w:sz w:val="22"/>
          <w:szCs w:val="22"/>
          <w:lang w:eastAsia="en-GB"/>
        </w:rPr>
        <w:t>A</w:t>
      </w:r>
      <w:r w:rsidRPr="00E96592">
        <w:rPr>
          <w:rFonts w:ascii="Arial" w:hAnsi="Arial" w:cs="Arial"/>
          <w:color w:val="000000"/>
          <w:sz w:val="22"/>
          <w:szCs w:val="22"/>
          <w:lang w:eastAsia="en-GB"/>
        </w:rPr>
        <w:t xml:space="preserve">ward </w:t>
      </w:r>
      <w:r w:rsidR="00FF4F89" w:rsidRPr="00E96592">
        <w:rPr>
          <w:rFonts w:ascii="Arial" w:hAnsi="Arial" w:cs="Arial"/>
          <w:color w:val="000000"/>
          <w:sz w:val="22"/>
          <w:szCs w:val="22"/>
          <w:lang w:eastAsia="en-GB"/>
        </w:rPr>
        <w:t>C</w:t>
      </w:r>
      <w:r w:rsidRPr="00E96592">
        <w:rPr>
          <w:rFonts w:ascii="Arial" w:hAnsi="Arial" w:cs="Arial"/>
          <w:color w:val="000000"/>
          <w:sz w:val="22"/>
          <w:szCs w:val="22"/>
          <w:lang w:eastAsia="en-GB"/>
        </w:rPr>
        <w:t xml:space="preserve">riteria </w:t>
      </w:r>
      <w:r w:rsidR="00FF4F89" w:rsidRPr="00E96592">
        <w:rPr>
          <w:rFonts w:ascii="Arial" w:hAnsi="Arial" w:cs="Arial"/>
          <w:color w:val="000000"/>
          <w:sz w:val="22"/>
          <w:szCs w:val="22"/>
          <w:lang w:eastAsia="en-GB"/>
        </w:rPr>
        <w:t>set out in this Section</w:t>
      </w:r>
      <w:r w:rsidRPr="00E96592">
        <w:rPr>
          <w:rFonts w:ascii="Arial" w:hAnsi="Arial" w:cs="Arial"/>
          <w:color w:val="000000"/>
          <w:sz w:val="22"/>
          <w:szCs w:val="22"/>
          <w:lang w:eastAsia="en-GB"/>
        </w:rPr>
        <w:t xml:space="preserve">.  The </w:t>
      </w:r>
      <w:r w:rsidR="00B21092" w:rsidRPr="00E96592">
        <w:rPr>
          <w:rFonts w:ascii="Arial" w:hAnsi="Arial" w:cs="Arial"/>
          <w:color w:val="000000"/>
          <w:sz w:val="22"/>
          <w:szCs w:val="22"/>
          <w:lang w:eastAsia="en-GB"/>
        </w:rPr>
        <w:t>S</w:t>
      </w:r>
      <w:r w:rsidRPr="00E96592">
        <w:rPr>
          <w:rFonts w:ascii="Arial" w:hAnsi="Arial" w:cs="Arial"/>
          <w:color w:val="000000"/>
          <w:sz w:val="22"/>
          <w:szCs w:val="22"/>
          <w:lang w:eastAsia="en-GB"/>
        </w:rPr>
        <w:t xml:space="preserve">election </w:t>
      </w:r>
      <w:r w:rsidR="00B21092" w:rsidRPr="00E96592">
        <w:rPr>
          <w:rFonts w:ascii="Arial" w:hAnsi="Arial" w:cs="Arial"/>
          <w:color w:val="000000"/>
          <w:sz w:val="22"/>
          <w:szCs w:val="22"/>
          <w:lang w:eastAsia="en-GB"/>
        </w:rPr>
        <w:t>C</w:t>
      </w:r>
      <w:r w:rsidRPr="00E96592">
        <w:rPr>
          <w:rFonts w:ascii="Arial" w:hAnsi="Arial" w:cs="Arial"/>
          <w:color w:val="000000"/>
          <w:sz w:val="22"/>
          <w:szCs w:val="22"/>
          <w:lang w:eastAsia="en-GB"/>
        </w:rPr>
        <w:t>riteria includes mandatory and discretionary exclusion grounds which must be passed as well as specif</w:t>
      </w:r>
      <w:r w:rsidR="00FF4F89" w:rsidRPr="00E96592">
        <w:rPr>
          <w:rFonts w:ascii="Arial" w:hAnsi="Arial" w:cs="Arial"/>
          <w:color w:val="000000"/>
          <w:sz w:val="22"/>
          <w:szCs w:val="22"/>
          <w:lang w:eastAsia="en-GB"/>
        </w:rPr>
        <w:t>ying any</w:t>
      </w:r>
      <w:r w:rsidRPr="00E96592">
        <w:rPr>
          <w:rFonts w:ascii="Arial" w:hAnsi="Arial" w:cs="Arial"/>
          <w:color w:val="000000"/>
          <w:sz w:val="22"/>
          <w:szCs w:val="22"/>
          <w:lang w:eastAsia="en-GB"/>
        </w:rPr>
        <w:t xml:space="preserve"> minimum standards which must be achieved. </w:t>
      </w:r>
    </w:p>
    <w:p w14:paraId="66F3024D" w14:textId="6C8F9112" w:rsidR="00353D2D" w:rsidRPr="00E96592" w:rsidRDefault="00353D2D"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96592">
        <w:rPr>
          <w:rFonts w:ascii="Arial" w:hAnsi="Arial" w:cs="Arial"/>
          <w:b/>
          <w:bCs/>
          <w:color w:val="000000"/>
          <w:sz w:val="22"/>
          <w:szCs w:val="22"/>
          <w:lang w:eastAsia="en-GB"/>
        </w:rPr>
        <w:t xml:space="preserve">The Council will NOT consider a Tender if a mandatory exclusion ground contained within the SPD </w:t>
      </w:r>
      <w:r w:rsidR="00D65DC4" w:rsidRPr="00E96592">
        <w:rPr>
          <w:rFonts w:ascii="Arial" w:hAnsi="Arial" w:cs="Arial"/>
          <w:b/>
          <w:bCs/>
          <w:color w:val="000000"/>
          <w:sz w:val="22"/>
          <w:szCs w:val="22"/>
          <w:lang w:eastAsia="en-GB"/>
        </w:rPr>
        <w:t>is satisfied</w:t>
      </w:r>
      <w:r w:rsidR="00945276" w:rsidRPr="00E96592">
        <w:rPr>
          <w:rFonts w:ascii="Arial" w:hAnsi="Arial" w:cs="Arial"/>
          <w:b/>
          <w:bCs/>
          <w:color w:val="000000"/>
          <w:sz w:val="22"/>
          <w:szCs w:val="22"/>
          <w:lang w:eastAsia="en-GB"/>
        </w:rPr>
        <w:t xml:space="preserve"> at any point during the evaluation process and may in its absolute discretion reject a tender if a discretionary ground contained within the SPD i</w:t>
      </w:r>
      <w:r w:rsidR="00A852E0">
        <w:rPr>
          <w:rFonts w:ascii="Arial" w:hAnsi="Arial" w:cs="Arial"/>
          <w:b/>
          <w:bCs/>
          <w:color w:val="000000"/>
          <w:sz w:val="22"/>
          <w:szCs w:val="22"/>
          <w:lang w:eastAsia="en-GB"/>
        </w:rPr>
        <w:t>s</w:t>
      </w:r>
      <w:r w:rsidR="00945276" w:rsidRPr="00E96592">
        <w:rPr>
          <w:rFonts w:ascii="Arial" w:hAnsi="Arial" w:cs="Arial"/>
          <w:b/>
          <w:bCs/>
          <w:color w:val="000000"/>
          <w:sz w:val="22"/>
          <w:szCs w:val="22"/>
          <w:lang w:eastAsia="en-GB"/>
        </w:rPr>
        <w:t xml:space="preserve"> satisfied at any point during the evaluation process</w:t>
      </w:r>
      <w:r w:rsidR="00945276" w:rsidRPr="00E96592">
        <w:rPr>
          <w:rFonts w:ascii="Arial" w:hAnsi="Arial" w:cs="Arial"/>
          <w:color w:val="000000"/>
          <w:sz w:val="22"/>
          <w:szCs w:val="22"/>
          <w:lang w:eastAsia="en-GB"/>
        </w:rPr>
        <w:t xml:space="preserve">. </w:t>
      </w:r>
    </w:p>
    <w:p w14:paraId="1E8A41F6" w14:textId="57982224" w:rsidR="008A4982" w:rsidRDefault="008A4982"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The Council can undertake a Selection Stage in advance of an invitation to tender</w:t>
      </w:r>
      <w:r w:rsidR="00945276" w:rsidRPr="004E6E62">
        <w:rPr>
          <w:rFonts w:ascii="Arial" w:hAnsi="Arial" w:cs="Arial"/>
          <w:color w:val="000000"/>
          <w:sz w:val="22"/>
          <w:szCs w:val="22"/>
          <w:lang w:eastAsia="en-GB"/>
        </w:rPr>
        <w:t xml:space="preserve"> - </w:t>
      </w:r>
      <w:r w:rsidRPr="004E6E62">
        <w:rPr>
          <w:rFonts w:ascii="Arial" w:hAnsi="Arial" w:cs="Arial"/>
          <w:color w:val="000000"/>
          <w:sz w:val="22"/>
          <w:szCs w:val="22"/>
          <w:lang w:eastAsia="en-GB"/>
        </w:rPr>
        <w:t>as part of a two-stage process, or with an invitation to tender document</w:t>
      </w:r>
      <w:r w:rsidR="00945276" w:rsidRPr="004E6E62">
        <w:rPr>
          <w:rFonts w:ascii="Arial" w:hAnsi="Arial" w:cs="Arial"/>
          <w:color w:val="000000"/>
          <w:sz w:val="22"/>
          <w:szCs w:val="22"/>
          <w:lang w:eastAsia="en-GB"/>
        </w:rPr>
        <w:t xml:space="preserve"> - </w:t>
      </w:r>
      <w:r w:rsidRPr="004E6E62">
        <w:rPr>
          <w:rFonts w:ascii="Arial" w:hAnsi="Arial" w:cs="Arial"/>
          <w:color w:val="000000"/>
          <w:sz w:val="22"/>
          <w:szCs w:val="22"/>
          <w:lang w:eastAsia="en-GB"/>
        </w:rPr>
        <w:t xml:space="preserve">a one-stage process. </w:t>
      </w:r>
    </w:p>
    <w:p w14:paraId="6E96A9FD" w14:textId="77777777" w:rsidR="00B1047C" w:rsidRDefault="00B1047C" w:rsidP="00B1047C">
      <w:pPr>
        <w:pStyle w:val="ListParagraph"/>
        <w:numPr>
          <w:ilvl w:val="1"/>
          <w:numId w:val="4"/>
        </w:numPr>
        <w:spacing w:before="120" w:after="120" w:line="276" w:lineRule="auto"/>
        <w:ind w:left="491"/>
        <w:jc w:val="both"/>
        <w:rPr>
          <w:rFonts w:ascii="Arial" w:hAnsi="Arial" w:cs="Arial"/>
          <w:color w:val="000000"/>
          <w:sz w:val="22"/>
          <w:szCs w:val="22"/>
          <w:lang w:eastAsia="en-GB"/>
        </w:rPr>
      </w:pPr>
      <w:r>
        <w:rPr>
          <w:rFonts w:ascii="Arial" w:hAnsi="Arial" w:cs="Arial"/>
          <w:color w:val="000000"/>
          <w:sz w:val="22"/>
          <w:szCs w:val="22"/>
          <w:lang w:eastAsia="en-GB"/>
        </w:rPr>
        <w:t>Fair Working Practice (Selection) Pass /Fail</w:t>
      </w:r>
    </w:p>
    <w:tbl>
      <w:tblPr>
        <w:tblW w:w="9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8"/>
      </w:tblGrid>
      <w:tr w:rsidR="00B1047C" w:rsidRPr="00545899" w14:paraId="3BB28099" w14:textId="77777777" w:rsidTr="000B525E">
        <w:trPr>
          <w:trHeight w:val="279"/>
        </w:trPr>
        <w:tc>
          <w:tcPr>
            <w:tcW w:w="9348" w:type="dxa"/>
            <w:tcBorders>
              <w:top w:val="single" w:sz="4" w:space="0" w:color="auto"/>
              <w:left w:val="single" w:sz="4" w:space="0" w:color="auto"/>
              <w:bottom w:val="single" w:sz="4" w:space="0" w:color="auto"/>
              <w:right w:val="single" w:sz="4" w:space="0" w:color="auto"/>
            </w:tcBorders>
            <w:shd w:val="clear" w:color="auto" w:fill="F3F3F3"/>
          </w:tcPr>
          <w:p w14:paraId="0DC6E66E" w14:textId="77777777" w:rsidR="00B1047C" w:rsidRPr="00545899" w:rsidRDefault="00B1047C" w:rsidP="000B525E">
            <w:pPr>
              <w:spacing w:before="120" w:after="120" w:line="276" w:lineRule="auto"/>
              <w:rPr>
                <w:rFonts w:cs="Arial"/>
                <w:b/>
                <w:snapToGrid w:val="0"/>
                <w:color w:val="000000"/>
                <w:szCs w:val="22"/>
              </w:rPr>
            </w:pPr>
            <w:r>
              <w:rPr>
                <w:rFonts w:cs="Arial"/>
                <w:b/>
                <w:snapToGrid w:val="0"/>
                <w:color w:val="000000"/>
                <w:szCs w:val="22"/>
              </w:rPr>
              <w:t>Selection Method Statement 1</w:t>
            </w:r>
            <w:r w:rsidRPr="00545899">
              <w:rPr>
                <w:rFonts w:cs="Arial"/>
                <w:b/>
                <w:snapToGrid w:val="0"/>
                <w:color w:val="000000"/>
                <w:szCs w:val="22"/>
              </w:rPr>
              <w:t xml:space="preserve"> - FAIR WORKING PRACTICES</w:t>
            </w:r>
          </w:p>
          <w:p w14:paraId="2282CD79" w14:textId="77777777" w:rsidR="00B1047C" w:rsidRPr="00545899" w:rsidRDefault="00B1047C" w:rsidP="000B525E">
            <w:pPr>
              <w:spacing w:before="120" w:after="120" w:line="276" w:lineRule="auto"/>
              <w:rPr>
                <w:rFonts w:cs="Arial"/>
                <w:snapToGrid w:val="0"/>
                <w:color w:val="000000"/>
                <w:szCs w:val="22"/>
              </w:rPr>
            </w:pPr>
            <w:r w:rsidRPr="00545899">
              <w:rPr>
                <w:rFonts w:cs="Arial"/>
                <w:snapToGrid w:val="0"/>
                <w:color w:val="000000"/>
                <w:szCs w:val="22"/>
              </w:rPr>
              <w:t>The Public Sector in Scotland is committed to the delivery of high quality public services, and recognises that this is critically dependent on a workforce that is well-rewarded, well-motivated, well-led, has access to appropriate opportunities for training and skills development, are diverse and is engaged in decision making.</w:t>
            </w:r>
          </w:p>
          <w:p w14:paraId="0F1167B0" w14:textId="77777777" w:rsidR="00B1047C" w:rsidRDefault="00B1047C" w:rsidP="000B525E">
            <w:pPr>
              <w:spacing w:before="120" w:after="120" w:line="276" w:lineRule="auto"/>
              <w:rPr>
                <w:rFonts w:ascii="Calibri" w:hAnsi="Calibri"/>
                <w:sz w:val="24"/>
                <w:szCs w:val="24"/>
                <w:lang w:eastAsia="en-GB"/>
              </w:rPr>
            </w:pPr>
            <w:r w:rsidRPr="00545899">
              <w:rPr>
                <w:rFonts w:cs="Arial"/>
                <w:snapToGrid w:val="0"/>
                <w:color w:val="000000"/>
                <w:szCs w:val="22"/>
              </w:rPr>
              <w:t>These factors are also important for workforce recruitment and retention, and thus continuity of service. Public Bodies in Scotland are adopting fair work practices, which include:</w:t>
            </w:r>
            <w:r w:rsidRPr="006642C0">
              <w:rPr>
                <w:rFonts w:ascii="Calibri" w:hAnsi="Calibri"/>
                <w:sz w:val="24"/>
                <w:szCs w:val="24"/>
                <w:lang w:eastAsia="en-GB"/>
              </w:rPr>
              <w:t xml:space="preserve"> </w:t>
            </w:r>
          </w:p>
          <w:p w14:paraId="29C37E6A" w14:textId="77777777" w:rsidR="00B1047C" w:rsidRPr="006642C0" w:rsidRDefault="00B1047C" w:rsidP="000B525E">
            <w:pPr>
              <w:spacing w:before="120" w:after="120" w:line="276" w:lineRule="auto"/>
              <w:rPr>
                <w:rFonts w:cs="Arial"/>
                <w:snapToGrid w:val="0"/>
                <w:color w:val="000000"/>
                <w:szCs w:val="22"/>
              </w:rPr>
            </w:pPr>
            <w:r>
              <w:rPr>
                <w:rFonts w:cs="Arial"/>
                <w:snapToGrid w:val="0"/>
                <w:color w:val="000000"/>
                <w:szCs w:val="22"/>
              </w:rPr>
              <w:t>P</w:t>
            </w:r>
            <w:r w:rsidRPr="006642C0">
              <w:rPr>
                <w:rFonts w:cs="Arial"/>
                <w:snapToGrid w:val="0"/>
                <w:color w:val="000000"/>
                <w:szCs w:val="22"/>
              </w:rPr>
              <w:t>ay</w:t>
            </w:r>
            <w:r>
              <w:rPr>
                <w:rFonts w:cs="Arial"/>
                <w:snapToGrid w:val="0"/>
                <w:color w:val="000000"/>
                <w:szCs w:val="22"/>
              </w:rPr>
              <w:t>ment of</w:t>
            </w:r>
            <w:r w:rsidRPr="006642C0">
              <w:rPr>
                <w:rFonts w:cs="Arial"/>
                <w:snapToGrid w:val="0"/>
                <w:color w:val="000000"/>
                <w:szCs w:val="22"/>
              </w:rPr>
              <w:t xml:space="preserve"> at least the real Living Wage to all staff aged 16 and over (including apprentices) who are directly employed by </w:t>
            </w:r>
            <w:r>
              <w:rPr>
                <w:rFonts w:cs="Arial"/>
                <w:snapToGrid w:val="0"/>
                <w:color w:val="000000"/>
                <w:szCs w:val="22"/>
              </w:rPr>
              <w:t>tenderer</w:t>
            </w:r>
            <w:r w:rsidRPr="006642C0">
              <w:rPr>
                <w:rFonts w:cs="Arial"/>
                <w:snapToGrid w:val="0"/>
                <w:color w:val="000000"/>
                <w:szCs w:val="22"/>
              </w:rPr>
              <w:t xml:space="preserve">.  Furthermore, the </w:t>
            </w:r>
            <w:r>
              <w:rPr>
                <w:rFonts w:cs="Arial"/>
                <w:snapToGrid w:val="0"/>
                <w:color w:val="000000"/>
                <w:szCs w:val="22"/>
              </w:rPr>
              <w:t xml:space="preserve">Tenderer </w:t>
            </w:r>
            <w:r w:rsidRPr="006642C0">
              <w:rPr>
                <w:rFonts w:cs="Arial"/>
                <w:snapToGrid w:val="0"/>
                <w:color w:val="000000"/>
                <w:szCs w:val="22"/>
              </w:rPr>
              <w:t>shall ensure that any UK-based workers aged 16 and over (including apprentices) who are directly engaged in delivering th</w:t>
            </w:r>
            <w:r>
              <w:rPr>
                <w:rFonts w:cs="Arial"/>
                <w:snapToGrid w:val="0"/>
                <w:color w:val="000000"/>
                <w:szCs w:val="22"/>
              </w:rPr>
              <w:t>is contract</w:t>
            </w:r>
            <w:r w:rsidRPr="006642C0">
              <w:rPr>
                <w:rFonts w:cs="Arial"/>
                <w:snapToGrid w:val="0"/>
                <w:color w:val="000000"/>
                <w:szCs w:val="22"/>
              </w:rPr>
              <w:t xml:space="preserve"> are also paid at least the real Living Wage, including, where applicable, sub-contractors and agency staff.</w:t>
            </w:r>
          </w:p>
          <w:p w14:paraId="4BD57A2E" w14:textId="77777777" w:rsidR="00B1047C" w:rsidRPr="006642C0" w:rsidRDefault="00B1047C" w:rsidP="000B525E">
            <w:pPr>
              <w:spacing w:before="120" w:after="120" w:line="276" w:lineRule="auto"/>
              <w:rPr>
                <w:rFonts w:cs="Arial"/>
                <w:snapToGrid w:val="0"/>
                <w:color w:val="000000"/>
                <w:szCs w:val="22"/>
              </w:rPr>
            </w:pPr>
            <w:r w:rsidRPr="006642C0">
              <w:rPr>
                <w:rFonts w:cs="Arial"/>
                <w:snapToGrid w:val="0"/>
                <w:color w:val="000000"/>
                <w:szCs w:val="22"/>
              </w:rPr>
              <w:t xml:space="preserve">The </w:t>
            </w:r>
            <w:r>
              <w:rPr>
                <w:rFonts w:cs="Arial"/>
                <w:snapToGrid w:val="0"/>
                <w:color w:val="000000"/>
                <w:szCs w:val="22"/>
              </w:rPr>
              <w:t xml:space="preserve">tenderer </w:t>
            </w:r>
            <w:r w:rsidRPr="006642C0">
              <w:rPr>
                <w:rFonts w:cs="Arial"/>
                <w:snapToGrid w:val="0"/>
                <w:color w:val="000000"/>
                <w:szCs w:val="22"/>
              </w:rPr>
              <w:t xml:space="preserve">shall demonstrate that all workers employed within their organisation have access to effective workers’ voice channel(s), including agency workers. </w:t>
            </w:r>
          </w:p>
          <w:p w14:paraId="57BD1019" w14:textId="77777777" w:rsidR="00B1047C" w:rsidRDefault="00B1047C" w:rsidP="000B525E">
            <w:pPr>
              <w:spacing w:before="120" w:after="120" w:line="276" w:lineRule="auto"/>
              <w:rPr>
                <w:rFonts w:cs="Arial"/>
                <w:snapToGrid w:val="0"/>
                <w:color w:val="000000"/>
                <w:szCs w:val="22"/>
              </w:rPr>
            </w:pPr>
            <w:r w:rsidRPr="006642C0">
              <w:rPr>
                <w:rFonts w:cs="Arial"/>
                <w:snapToGrid w:val="0"/>
                <w:color w:val="000000"/>
                <w:szCs w:val="22"/>
              </w:rPr>
              <w:t xml:space="preserve">The tenderer shall provide any and all information reasonably required by </w:t>
            </w:r>
            <w:r>
              <w:rPr>
                <w:rFonts w:cs="Arial"/>
                <w:snapToGrid w:val="0"/>
                <w:color w:val="000000"/>
                <w:szCs w:val="22"/>
              </w:rPr>
              <w:t>Clackmannanshire Council</w:t>
            </w:r>
            <w:r w:rsidRPr="006642C0">
              <w:rPr>
                <w:rFonts w:cs="Arial"/>
                <w:snapToGrid w:val="0"/>
                <w:color w:val="000000"/>
                <w:szCs w:val="22"/>
              </w:rPr>
              <w:t xml:space="preserve"> to satisfy themselves that the Fair Work First obligations herein, namely to pay at least the real Living Wage and providing access to effective workers’ voice channels, are being complied with. </w:t>
            </w:r>
          </w:p>
          <w:p w14:paraId="0B1F83AD" w14:textId="77777777" w:rsidR="00B1047C" w:rsidRPr="006642C0" w:rsidRDefault="00B1047C" w:rsidP="000B525E">
            <w:pPr>
              <w:spacing w:before="120" w:after="120" w:line="276" w:lineRule="auto"/>
              <w:rPr>
                <w:rFonts w:cs="Arial"/>
                <w:snapToGrid w:val="0"/>
                <w:color w:val="000000"/>
                <w:szCs w:val="22"/>
              </w:rPr>
            </w:pPr>
            <w:r w:rsidRPr="006642C0">
              <w:rPr>
                <w:rFonts w:cs="Arial"/>
                <w:snapToGrid w:val="0"/>
                <w:color w:val="000000"/>
                <w:szCs w:val="22"/>
              </w:rPr>
              <w:t xml:space="preserve">Guidance is available to support </w:t>
            </w:r>
            <w:r>
              <w:rPr>
                <w:rFonts w:cs="Arial"/>
                <w:snapToGrid w:val="0"/>
                <w:color w:val="000000"/>
                <w:szCs w:val="22"/>
              </w:rPr>
              <w:t xml:space="preserve">your submission </w:t>
            </w:r>
            <w:r w:rsidRPr="006642C0">
              <w:rPr>
                <w:rFonts w:cs="Arial"/>
                <w:snapToGrid w:val="0"/>
                <w:color w:val="000000"/>
                <w:szCs w:val="22"/>
              </w:rPr>
              <w:t>in meeting and evidencing these conditions.</w:t>
            </w:r>
          </w:p>
          <w:p w14:paraId="530B293C" w14:textId="77777777" w:rsidR="00B1047C" w:rsidRDefault="00B1047C" w:rsidP="000B525E">
            <w:pPr>
              <w:spacing w:before="120" w:after="120" w:line="276" w:lineRule="auto"/>
              <w:rPr>
                <w:rFonts w:cs="Arial"/>
                <w:snapToGrid w:val="0"/>
                <w:color w:val="000000"/>
                <w:szCs w:val="22"/>
              </w:rPr>
            </w:pPr>
            <w:hyperlink r:id="rId12" w:history="1">
              <w:r w:rsidRPr="00B67F41">
                <w:rPr>
                  <w:rStyle w:val="Hyperlink"/>
                  <w:rFonts w:cs="Arial"/>
                  <w:snapToGrid w:val="0"/>
                  <w:szCs w:val="22"/>
                </w:rPr>
                <w:t>https://www.gov.scot/publications/fair-work-first-guidance-2/</w:t>
              </w:r>
            </w:hyperlink>
            <w:r>
              <w:rPr>
                <w:rFonts w:cs="Arial"/>
                <w:snapToGrid w:val="0"/>
                <w:color w:val="000000"/>
                <w:szCs w:val="22"/>
              </w:rPr>
              <w:t xml:space="preserve">) </w:t>
            </w:r>
            <w:r w:rsidRPr="00545899">
              <w:rPr>
                <w:rFonts w:cs="Arial"/>
                <w:snapToGrid w:val="0"/>
                <w:color w:val="000000"/>
                <w:szCs w:val="22"/>
              </w:rPr>
              <w:t xml:space="preserve"> for workers (including any agency or sub-contractor workers) engaged in the delivery of this </w:t>
            </w:r>
            <w:r>
              <w:rPr>
                <w:rFonts w:cs="Arial"/>
                <w:snapToGrid w:val="0"/>
                <w:color w:val="000000"/>
                <w:szCs w:val="22"/>
              </w:rPr>
              <w:t>requirement</w:t>
            </w:r>
          </w:p>
          <w:p w14:paraId="6E39D523" w14:textId="77777777" w:rsidR="00B1047C" w:rsidRPr="00545899" w:rsidRDefault="00B1047C" w:rsidP="000B525E">
            <w:pPr>
              <w:spacing w:before="120" w:after="120" w:line="276" w:lineRule="auto"/>
              <w:rPr>
                <w:rFonts w:cs="Arial"/>
                <w:snapToGrid w:val="0"/>
                <w:color w:val="000000"/>
                <w:szCs w:val="22"/>
              </w:rPr>
            </w:pPr>
            <w:r w:rsidRPr="00545899">
              <w:rPr>
                <w:rFonts w:cs="Arial"/>
                <w:snapToGrid w:val="0"/>
                <w:color w:val="000000"/>
                <w:szCs w:val="22"/>
              </w:rPr>
              <w:t>(Maximum 300 words</w:t>
            </w:r>
            <w:r>
              <w:rPr>
                <w:rFonts w:cs="Arial"/>
                <w:snapToGrid w:val="0"/>
                <w:color w:val="000000"/>
                <w:szCs w:val="22"/>
              </w:rPr>
              <w:t xml:space="preserve">)  </w:t>
            </w:r>
            <w:r w:rsidRPr="00E75FC8">
              <w:rPr>
                <w:rFonts w:cs="Arial"/>
                <w:i/>
                <w:snapToGrid w:val="0"/>
                <w:color w:val="000000"/>
                <w:szCs w:val="22"/>
              </w:rPr>
              <w:t>Please insert website link to this information if available</w:t>
            </w:r>
          </w:p>
        </w:tc>
      </w:tr>
      <w:tr w:rsidR="00B1047C" w:rsidRPr="00545899" w14:paraId="6D8394F5" w14:textId="77777777" w:rsidTr="000B525E">
        <w:tc>
          <w:tcPr>
            <w:tcW w:w="9348" w:type="dxa"/>
            <w:tcBorders>
              <w:top w:val="single" w:sz="4" w:space="0" w:color="auto"/>
              <w:left w:val="single" w:sz="4" w:space="0" w:color="auto"/>
              <w:bottom w:val="single" w:sz="4" w:space="0" w:color="auto"/>
              <w:right w:val="single" w:sz="4" w:space="0" w:color="auto"/>
            </w:tcBorders>
          </w:tcPr>
          <w:p w14:paraId="49FC422D" w14:textId="77777777" w:rsidR="00B1047C" w:rsidRPr="00E75FC8" w:rsidRDefault="00B1047C" w:rsidP="000B525E">
            <w:pPr>
              <w:spacing w:before="120" w:after="120" w:line="276" w:lineRule="auto"/>
              <w:rPr>
                <w:rFonts w:cs="Arial"/>
                <w:b/>
                <w:snapToGrid w:val="0"/>
                <w:color w:val="000000"/>
                <w:szCs w:val="22"/>
              </w:rPr>
            </w:pPr>
            <w:r w:rsidRPr="00E75FC8">
              <w:rPr>
                <w:rFonts w:cs="Arial"/>
                <w:b/>
                <w:snapToGrid w:val="0"/>
                <w:color w:val="000000"/>
                <w:szCs w:val="22"/>
              </w:rPr>
              <w:t>Pass/Fail</w:t>
            </w:r>
          </w:p>
        </w:tc>
      </w:tr>
      <w:tr w:rsidR="00B1047C" w:rsidRPr="00545899" w14:paraId="7B8F0DFB" w14:textId="77777777" w:rsidTr="000B525E">
        <w:tc>
          <w:tcPr>
            <w:tcW w:w="9348" w:type="dxa"/>
            <w:tcBorders>
              <w:top w:val="single" w:sz="4" w:space="0" w:color="auto"/>
              <w:left w:val="single" w:sz="4" w:space="0" w:color="auto"/>
              <w:bottom w:val="single" w:sz="4" w:space="0" w:color="auto"/>
              <w:right w:val="single" w:sz="4" w:space="0" w:color="auto"/>
            </w:tcBorders>
          </w:tcPr>
          <w:p w14:paraId="6BF66852" w14:textId="77777777" w:rsidR="00B1047C" w:rsidRPr="00545899" w:rsidRDefault="00B1047C" w:rsidP="000B525E">
            <w:pPr>
              <w:spacing w:before="120" w:after="120" w:line="276" w:lineRule="auto"/>
              <w:rPr>
                <w:rFonts w:cs="Arial"/>
                <w:snapToGrid w:val="0"/>
                <w:color w:val="000000"/>
                <w:szCs w:val="22"/>
              </w:rPr>
            </w:pPr>
            <w:r w:rsidRPr="00545899">
              <w:rPr>
                <w:rFonts w:cs="Arial"/>
                <w:snapToGrid w:val="0"/>
                <w:color w:val="000000"/>
                <w:szCs w:val="22"/>
              </w:rPr>
              <w:t>Response:</w:t>
            </w:r>
          </w:p>
          <w:p w14:paraId="670D1297" w14:textId="77777777" w:rsidR="00B1047C" w:rsidRPr="00545899" w:rsidRDefault="00B1047C" w:rsidP="000B525E">
            <w:pPr>
              <w:spacing w:before="120" w:after="120" w:line="276" w:lineRule="auto"/>
              <w:rPr>
                <w:rFonts w:cs="Arial"/>
                <w:snapToGrid w:val="0"/>
                <w:color w:val="000000"/>
                <w:szCs w:val="22"/>
              </w:rPr>
            </w:pPr>
          </w:p>
        </w:tc>
      </w:tr>
    </w:tbl>
    <w:p w14:paraId="43592828" w14:textId="77777777" w:rsidR="00B1047C" w:rsidRPr="004E6E62" w:rsidRDefault="00B1047C" w:rsidP="00B1047C">
      <w:pPr>
        <w:pStyle w:val="ListParagraph"/>
        <w:spacing w:before="120" w:after="120" w:line="276" w:lineRule="auto"/>
        <w:ind w:left="491"/>
        <w:jc w:val="both"/>
        <w:rPr>
          <w:rFonts w:ascii="Arial" w:hAnsi="Arial" w:cs="Arial"/>
          <w:color w:val="000000"/>
          <w:sz w:val="22"/>
          <w:szCs w:val="22"/>
          <w:lang w:eastAsia="en-GB"/>
        </w:rPr>
      </w:pPr>
    </w:p>
    <w:p w14:paraId="0FFFF53E" w14:textId="3A18624D" w:rsidR="00B1047C" w:rsidRDefault="00B1047C">
      <w:pPr>
        <w:rPr>
          <w:rFonts w:cs="Arial"/>
          <w:szCs w:val="22"/>
        </w:rPr>
      </w:pPr>
      <w:r>
        <w:rPr>
          <w:rFonts w:cs="Arial"/>
          <w:szCs w:val="22"/>
        </w:rPr>
        <w:br w:type="page"/>
      </w:r>
    </w:p>
    <w:p w14:paraId="63D5538B" w14:textId="77777777" w:rsidR="001D36C2" w:rsidRPr="00741FEE" w:rsidRDefault="001D36C2" w:rsidP="00741FEE">
      <w:pPr>
        <w:rPr>
          <w:b/>
          <w:bCs/>
          <w:u w:val="single"/>
        </w:rPr>
      </w:pPr>
      <w:bookmarkStart w:id="65" w:name="_Toc138955240"/>
      <w:r w:rsidRPr="00741FEE">
        <w:rPr>
          <w:b/>
          <w:bCs/>
          <w:u w:val="single"/>
        </w:rPr>
        <w:t>Award Criteria</w:t>
      </w:r>
      <w:bookmarkEnd w:id="65"/>
    </w:p>
    <w:p w14:paraId="09F2F15D" w14:textId="77777777" w:rsidR="001D36C2" w:rsidRPr="004E6E62" w:rsidRDefault="001D36C2" w:rsidP="0034196E">
      <w:pPr>
        <w:tabs>
          <w:tab w:val="left" w:pos="-360"/>
          <w:tab w:val="left" w:pos="360"/>
        </w:tabs>
        <w:spacing w:before="120" w:after="120" w:line="276" w:lineRule="auto"/>
        <w:ind w:hanging="426"/>
        <w:jc w:val="both"/>
        <w:rPr>
          <w:rFonts w:cs="Arial"/>
          <w:szCs w:val="22"/>
        </w:rPr>
      </w:pPr>
    </w:p>
    <w:p w14:paraId="223FE67C" w14:textId="25E2C4C7" w:rsidR="00103F2D" w:rsidRPr="004E6E62" w:rsidRDefault="004238FC"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bookmarkStart w:id="66" w:name="_Toc138955241"/>
      <w:r w:rsidRPr="004E6E62">
        <w:rPr>
          <w:rFonts w:ascii="Arial" w:hAnsi="Arial" w:cs="Arial"/>
          <w:color w:val="000000"/>
          <w:sz w:val="22"/>
          <w:szCs w:val="22"/>
          <w:lang w:eastAsia="en-GB"/>
        </w:rPr>
        <w:t xml:space="preserve">Those Tenderers that pass the Selection Stage </w:t>
      </w:r>
      <w:r w:rsidR="001D36C2" w:rsidRPr="004E6E62">
        <w:rPr>
          <w:rFonts w:ascii="Arial" w:hAnsi="Arial" w:cs="Arial"/>
          <w:color w:val="000000"/>
          <w:sz w:val="22"/>
          <w:szCs w:val="22"/>
          <w:lang w:eastAsia="en-GB"/>
        </w:rPr>
        <w:t xml:space="preserve">will </w:t>
      </w:r>
      <w:r w:rsidRPr="004E6E62">
        <w:rPr>
          <w:rFonts w:ascii="Arial" w:hAnsi="Arial" w:cs="Arial"/>
          <w:color w:val="000000"/>
          <w:sz w:val="22"/>
          <w:szCs w:val="22"/>
          <w:lang w:eastAsia="en-GB"/>
        </w:rPr>
        <w:t xml:space="preserve">then </w:t>
      </w:r>
      <w:r w:rsidR="001D36C2" w:rsidRPr="004E6E62">
        <w:rPr>
          <w:rFonts w:ascii="Arial" w:hAnsi="Arial" w:cs="Arial"/>
          <w:color w:val="000000"/>
          <w:sz w:val="22"/>
          <w:szCs w:val="22"/>
          <w:lang w:eastAsia="en-GB"/>
        </w:rPr>
        <w:t>be subjected to a Technical and Commercial evaluation</w:t>
      </w:r>
      <w:r w:rsidR="008A4982" w:rsidRPr="004E6E62">
        <w:rPr>
          <w:rFonts w:ascii="Arial" w:hAnsi="Arial" w:cs="Arial"/>
          <w:color w:val="000000"/>
          <w:sz w:val="22"/>
          <w:szCs w:val="22"/>
          <w:lang w:eastAsia="en-GB"/>
        </w:rPr>
        <w:t xml:space="preserve"> (a balance of quality and price)</w:t>
      </w:r>
      <w:r w:rsidR="001D36C2" w:rsidRPr="004E6E62">
        <w:rPr>
          <w:rFonts w:ascii="Arial" w:hAnsi="Arial" w:cs="Arial"/>
          <w:color w:val="000000"/>
          <w:sz w:val="22"/>
          <w:szCs w:val="22"/>
          <w:lang w:eastAsia="en-GB"/>
        </w:rPr>
        <w:t xml:space="preserve">.  The aim of the evaluation is to select the </w:t>
      </w:r>
      <w:r w:rsidRPr="004E6E62">
        <w:rPr>
          <w:rFonts w:ascii="Arial" w:hAnsi="Arial" w:cs="Arial"/>
          <w:color w:val="000000"/>
          <w:sz w:val="22"/>
          <w:szCs w:val="22"/>
          <w:lang w:eastAsia="en-GB"/>
        </w:rPr>
        <w:t>T</w:t>
      </w:r>
      <w:r w:rsidR="001D36C2" w:rsidRPr="004E6E62">
        <w:rPr>
          <w:rFonts w:ascii="Arial" w:hAnsi="Arial" w:cs="Arial"/>
          <w:color w:val="000000"/>
          <w:sz w:val="22"/>
          <w:szCs w:val="22"/>
          <w:lang w:eastAsia="en-GB"/>
        </w:rPr>
        <w:t xml:space="preserve">ender which represents the Most Economically Advantageous Tender (MEAT). </w:t>
      </w:r>
      <w:r w:rsidR="008A4982" w:rsidRPr="004E6E62">
        <w:rPr>
          <w:rFonts w:ascii="Arial" w:hAnsi="Arial" w:cs="Arial"/>
          <w:color w:val="000000"/>
          <w:sz w:val="22"/>
          <w:szCs w:val="22"/>
          <w:lang w:eastAsia="en-GB"/>
        </w:rPr>
        <w:t>The Council is not bound to accept the cheapest or any Tender.</w:t>
      </w:r>
      <w:bookmarkEnd w:id="66"/>
      <w:r w:rsidR="008A4982" w:rsidRPr="004E6E62">
        <w:rPr>
          <w:rFonts w:ascii="Arial" w:hAnsi="Arial" w:cs="Arial"/>
          <w:color w:val="000000"/>
          <w:sz w:val="22"/>
          <w:szCs w:val="22"/>
          <w:lang w:eastAsia="en-GB"/>
        </w:rPr>
        <w:t xml:space="preserve"> </w:t>
      </w:r>
    </w:p>
    <w:p w14:paraId="2D47CDF7" w14:textId="59C118E2" w:rsidR="00D00DD6" w:rsidRDefault="00957539"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bookmarkStart w:id="67" w:name="_Toc138955242"/>
      <w:r w:rsidRPr="004E6E62">
        <w:rPr>
          <w:rFonts w:ascii="Arial" w:hAnsi="Arial" w:cs="Arial"/>
          <w:color w:val="000000"/>
          <w:sz w:val="22"/>
          <w:szCs w:val="22"/>
          <w:lang w:eastAsia="en-GB"/>
        </w:rPr>
        <w:t>T</w:t>
      </w:r>
      <w:r w:rsidR="001D36C2" w:rsidRPr="004E6E62">
        <w:rPr>
          <w:rFonts w:ascii="Arial" w:hAnsi="Arial" w:cs="Arial"/>
          <w:color w:val="000000"/>
          <w:sz w:val="22"/>
          <w:szCs w:val="22"/>
          <w:lang w:eastAsia="en-GB"/>
        </w:rPr>
        <w:t xml:space="preserve">o complete the MEAT evaluation, </w:t>
      </w:r>
      <w:r w:rsidR="003958BD" w:rsidRPr="004E6E62">
        <w:rPr>
          <w:rFonts w:ascii="Arial" w:hAnsi="Arial" w:cs="Arial"/>
          <w:color w:val="000000"/>
          <w:sz w:val="22"/>
          <w:szCs w:val="22"/>
          <w:lang w:eastAsia="en-GB"/>
        </w:rPr>
        <w:t>t</w:t>
      </w:r>
      <w:r w:rsidR="00D00DD6" w:rsidRPr="004E6E62">
        <w:rPr>
          <w:rFonts w:ascii="Arial" w:hAnsi="Arial" w:cs="Arial"/>
          <w:color w:val="000000"/>
          <w:sz w:val="22"/>
          <w:szCs w:val="22"/>
          <w:lang w:eastAsia="en-GB"/>
        </w:rPr>
        <w:t xml:space="preserve">he Technical </w:t>
      </w:r>
      <w:r w:rsidR="004D6341" w:rsidRPr="004E6E62">
        <w:rPr>
          <w:rFonts w:ascii="Arial" w:hAnsi="Arial" w:cs="Arial"/>
          <w:color w:val="000000"/>
          <w:sz w:val="22"/>
          <w:szCs w:val="22"/>
          <w:lang w:eastAsia="en-GB"/>
        </w:rPr>
        <w:t>S</w:t>
      </w:r>
      <w:r w:rsidR="00D00DD6" w:rsidRPr="004E6E62">
        <w:rPr>
          <w:rFonts w:ascii="Arial" w:hAnsi="Arial" w:cs="Arial"/>
          <w:color w:val="000000"/>
          <w:sz w:val="22"/>
          <w:szCs w:val="22"/>
          <w:lang w:eastAsia="en-GB"/>
        </w:rPr>
        <w:t xml:space="preserve">core will be calculated by combining the scores Tenderers receive from the Technical Criteria.  These combined scores represent the Technical part of the evaluation and are worth </w:t>
      </w:r>
      <w:r w:rsidR="006D7F67" w:rsidRPr="00E96592">
        <w:rPr>
          <w:rFonts w:ascii="Arial" w:hAnsi="Arial" w:cs="Arial"/>
          <w:color w:val="000000"/>
          <w:sz w:val="22"/>
          <w:szCs w:val="22"/>
          <w:highlight w:val="cyan"/>
          <w:lang w:eastAsia="en-GB"/>
        </w:rPr>
        <w:t>x</w:t>
      </w:r>
      <w:r w:rsidR="00D00DD6" w:rsidRPr="00E96592">
        <w:rPr>
          <w:rFonts w:ascii="Arial" w:hAnsi="Arial" w:cs="Arial"/>
          <w:color w:val="000000"/>
          <w:sz w:val="22"/>
          <w:szCs w:val="22"/>
          <w:highlight w:val="cyan"/>
          <w:lang w:eastAsia="en-GB"/>
        </w:rPr>
        <w:t>%</w:t>
      </w:r>
      <w:r w:rsidR="00D00DD6" w:rsidRPr="004E6E62">
        <w:rPr>
          <w:rFonts w:ascii="Arial" w:hAnsi="Arial" w:cs="Arial"/>
          <w:color w:val="000000"/>
          <w:sz w:val="22"/>
          <w:szCs w:val="22"/>
          <w:lang w:eastAsia="en-GB"/>
        </w:rPr>
        <w:t xml:space="preserve"> of the </w:t>
      </w:r>
      <w:r w:rsidR="00A016DF" w:rsidRPr="004E6E62">
        <w:rPr>
          <w:rFonts w:ascii="Arial" w:hAnsi="Arial" w:cs="Arial"/>
          <w:color w:val="000000"/>
          <w:sz w:val="22"/>
          <w:szCs w:val="22"/>
          <w:lang w:eastAsia="en-GB"/>
        </w:rPr>
        <w:t xml:space="preserve">overall </w:t>
      </w:r>
      <w:r w:rsidR="00D00DD6" w:rsidRPr="004E6E62">
        <w:rPr>
          <w:rFonts w:ascii="Arial" w:hAnsi="Arial" w:cs="Arial"/>
          <w:color w:val="000000"/>
          <w:sz w:val="22"/>
          <w:szCs w:val="22"/>
          <w:lang w:eastAsia="en-GB"/>
        </w:rPr>
        <w:t xml:space="preserve">total </w:t>
      </w:r>
      <w:r w:rsidR="00A016DF" w:rsidRPr="004E6E62">
        <w:rPr>
          <w:rFonts w:ascii="Arial" w:hAnsi="Arial" w:cs="Arial"/>
          <w:color w:val="000000"/>
          <w:sz w:val="22"/>
          <w:szCs w:val="22"/>
          <w:lang w:eastAsia="en-GB"/>
        </w:rPr>
        <w:t>percentage</w:t>
      </w:r>
      <w:r w:rsidR="00D00DD6" w:rsidRPr="004E6E62">
        <w:rPr>
          <w:rFonts w:ascii="Arial" w:hAnsi="Arial" w:cs="Arial"/>
          <w:color w:val="000000"/>
          <w:sz w:val="22"/>
          <w:szCs w:val="22"/>
          <w:lang w:eastAsia="en-GB"/>
        </w:rPr>
        <w:t xml:space="preserve"> available.  The Commercial criteria is worth </w:t>
      </w:r>
      <w:r w:rsidR="006D7F67" w:rsidRPr="00E96592">
        <w:rPr>
          <w:rFonts w:ascii="Arial" w:hAnsi="Arial" w:cs="Arial"/>
          <w:color w:val="000000"/>
          <w:sz w:val="22"/>
          <w:szCs w:val="22"/>
          <w:highlight w:val="cyan"/>
          <w:lang w:eastAsia="en-GB"/>
        </w:rPr>
        <w:t>x</w:t>
      </w:r>
      <w:r w:rsidR="00D00DD6" w:rsidRPr="00E96592">
        <w:rPr>
          <w:rFonts w:ascii="Arial" w:hAnsi="Arial" w:cs="Arial"/>
          <w:color w:val="000000"/>
          <w:sz w:val="22"/>
          <w:szCs w:val="22"/>
          <w:highlight w:val="cyan"/>
          <w:lang w:eastAsia="en-GB"/>
        </w:rPr>
        <w:t>%</w:t>
      </w:r>
      <w:r w:rsidR="00D00DD6" w:rsidRPr="004E6E62">
        <w:rPr>
          <w:rFonts w:ascii="Arial" w:hAnsi="Arial" w:cs="Arial"/>
          <w:color w:val="000000"/>
          <w:sz w:val="22"/>
          <w:szCs w:val="22"/>
          <w:lang w:eastAsia="en-GB"/>
        </w:rPr>
        <w:t xml:space="preserve"> of the </w:t>
      </w:r>
      <w:r w:rsidR="00103F2D" w:rsidRPr="004E6E62">
        <w:rPr>
          <w:rFonts w:ascii="Arial" w:hAnsi="Arial" w:cs="Arial"/>
          <w:color w:val="000000"/>
          <w:sz w:val="22"/>
          <w:szCs w:val="22"/>
          <w:lang w:eastAsia="en-GB"/>
        </w:rPr>
        <w:t xml:space="preserve">overall </w:t>
      </w:r>
      <w:r w:rsidR="00D00DD6" w:rsidRPr="004E6E62">
        <w:rPr>
          <w:rFonts w:ascii="Arial" w:hAnsi="Arial" w:cs="Arial"/>
          <w:color w:val="000000"/>
          <w:sz w:val="22"/>
          <w:szCs w:val="22"/>
          <w:lang w:eastAsia="en-GB"/>
        </w:rPr>
        <w:t xml:space="preserve">total </w:t>
      </w:r>
      <w:r w:rsidR="00A016DF" w:rsidRPr="004E6E62">
        <w:rPr>
          <w:rFonts w:ascii="Arial" w:hAnsi="Arial" w:cs="Arial"/>
          <w:color w:val="000000"/>
          <w:sz w:val="22"/>
          <w:szCs w:val="22"/>
          <w:lang w:eastAsia="en-GB"/>
        </w:rPr>
        <w:t>percentage</w:t>
      </w:r>
      <w:r w:rsidR="00D00DD6" w:rsidRPr="004E6E62">
        <w:rPr>
          <w:rFonts w:ascii="Arial" w:hAnsi="Arial" w:cs="Arial"/>
          <w:color w:val="000000"/>
          <w:sz w:val="22"/>
          <w:szCs w:val="22"/>
          <w:lang w:eastAsia="en-GB"/>
        </w:rPr>
        <w:t xml:space="preserve"> available. </w:t>
      </w:r>
      <w:r w:rsidR="00103F2D" w:rsidRPr="004E6E62">
        <w:rPr>
          <w:rFonts w:ascii="Arial" w:hAnsi="Arial" w:cs="Arial"/>
          <w:color w:val="000000"/>
          <w:sz w:val="22"/>
          <w:szCs w:val="22"/>
          <w:lang w:eastAsia="en-GB"/>
        </w:rPr>
        <w:t>The percentages a Tenderer achieves for each part will be combined to identify the overall MEAT Tender.</w:t>
      </w:r>
      <w:bookmarkEnd w:id="67"/>
      <w:r w:rsidR="00103F2D" w:rsidRPr="004E6E62">
        <w:rPr>
          <w:rFonts w:ascii="Arial" w:hAnsi="Arial" w:cs="Arial"/>
          <w:color w:val="000000"/>
          <w:sz w:val="22"/>
          <w:szCs w:val="22"/>
          <w:lang w:eastAsia="en-GB"/>
        </w:rPr>
        <w:t xml:space="preserve"> </w:t>
      </w:r>
    </w:p>
    <w:p w14:paraId="7DDACB69" w14:textId="77777777" w:rsidR="00CB09E0" w:rsidRDefault="00CB09E0" w:rsidP="00CB09E0">
      <w:pPr>
        <w:pStyle w:val="ListParagraph"/>
        <w:spacing w:before="120" w:after="120" w:line="276" w:lineRule="auto"/>
        <w:ind w:left="491"/>
        <w:jc w:val="both"/>
        <w:rPr>
          <w:rFonts w:ascii="Arial" w:hAnsi="Arial" w:cs="Arial"/>
          <w:color w:val="000000"/>
          <w:sz w:val="22"/>
          <w:szCs w:val="22"/>
          <w:lang w:eastAsia="en-GB"/>
        </w:rPr>
      </w:pPr>
    </w:p>
    <w:p w14:paraId="77FAB034" w14:textId="77777777" w:rsidR="00CB09E0" w:rsidRPr="00741FEE" w:rsidRDefault="00CB09E0" w:rsidP="00CB09E0">
      <w:pPr>
        <w:rPr>
          <w:b/>
          <w:bCs/>
          <w:u w:val="single"/>
          <w:lang w:eastAsia="en-GB"/>
        </w:rPr>
      </w:pPr>
      <w:r w:rsidRPr="00741FEE">
        <w:rPr>
          <w:b/>
          <w:bCs/>
          <w:u w:val="single"/>
          <w:lang w:eastAsia="en-GB"/>
        </w:rPr>
        <w:t xml:space="preserve">Technical Evaluation  - Method Statement </w:t>
      </w:r>
    </w:p>
    <w:p w14:paraId="62CCC25D" w14:textId="77777777" w:rsidR="00CB09E0" w:rsidRDefault="00CB09E0" w:rsidP="00CB09E0">
      <w:pPr>
        <w:pStyle w:val="ListParagraph"/>
        <w:spacing w:before="120" w:after="120" w:line="276" w:lineRule="auto"/>
        <w:ind w:left="491"/>
        <w:jc w:val="both"/>
        <w:rPr>
          <w:rFonts w:ascii="Arial" w:hAnsi="Arial" w:cs="Arial"/>
          <w:color w:val="000000"/>
          <w:sz w:val="22"/>
          <w:szCs w:val="22"/>
          <w:lang w:eastAsia="en-GB"/>
        </w:rPr>
      </w:pPr>
    </w:p>
    <w:p w14:paraId="1A5868B2" w14:textId="6D125266" w:rsidR="00CB09E0" w:rsidRPr="00CB09E0" w:rsidRDefault="00CB09E0" w:rsidP="00E96592">
      <w:pPr>
        <w:pStyle w:val="ListParagraph"/>
        <w:numPr>
          <w:ilvl w:val="1"/>
          <w:numId w:val="4"/>
        </w:numPr>
        <w:spacing w:before="120" w:after="120" w:line="276" w:lineRule="auto"/>
        <w:ind w:left="491"/>
        <w:jc w:val="both"/>
        <w:rPr>
          <w:rFonts w:ascii="Arial" w:hAnsi="Arial" w:cs="Arial"/>
          <w:b/>
          <w:bCs/>
          <w:color w:val="000000"/>
          <w:sz w:val="22"/>
          <w:szCs w:val="22"/>
          <w:lang w:eastAsia="en-GB"/>
        </w:rPr>
      </w:pPr>
      <w:r w:rsidRPr="00CB09E0">
        <w:rPr>
          <w:rFonts w:ascii="Arial" w:hAnsi="Arial" w:cs="Arial"/>
          <w:b/>
          <w:bCs/>
          <w:color w:val="000000"/>
          <w:sz w:val="22"/>
          <w:szCs w:val="22"/>
          <w:lang w:eastAsia="en-GB"/>
        </w:rPr>
        <w:t xml:space="preserve">Technical Criteria (Quality) overall weighting is </w:t>
      </w:r>
      <w:r w:rsidRPr="00CB09E0">
        <w:rPr>
          <w:rFonts w:ascii="Arial" w:hAnsi="Arial" w:cs="Arial"/>
          <w:b/>
          <w:bCs/>
          <w:color w:val="000000"/>
          <w:sz w:val="22"/>
          <w:szCs w:val="22"/>
          <w:highlight w:val="cyan"/>
          <w:lang w:eastAsia="en-GB"/>
        </w:rPr>
        <w:t>x %</w:t>
      </w:r>
    </w:p>
    <w:p w14:paraId="17FE7F93" w14:textId="6746AC1B" w:rsidR="001727B1" w:rsidRPr="004E6E62" w:rsidRDefault="001727B1" w:rsidP="0034196E">
      <w:pPr>
        <w:spacing w:before="120" w:after="120" w:line="276" w:lineRule="auto"/>
        <w:rPr>
          <w:rFonts w:cs="Arial"/>
          <w:szCs w:val="22"/>
          <w:lang w:val="en-US" w:eastAsia="en-GB"/>
        </w:rPr>
      </w:pPr>
      <w:r w:rsidRPr="004E6E62">
        <w:rPr>
          <w:rFonts w:cs="Arial"/>
          <w:szCs w:val="22"/>
        </w:rPr>
        <w:t xml:space="preserve">          </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5943"/>
        <w:gridCol w:w="1280"/>
      </w:tblGrid>
      <w:tr w:rsidR="001727B1" w:rsidRPr="004E6E62" w14:paraId="3D136E0C" w14:textId="77777777" w:rsidTr="001727B1">
        <w:trPr>
          <w:trHeight w:val="324"/>
          <w:tblHeader/>
          <w:jc w:val="center"/>
        </w:trPr>
        <w:tc>
          <w:tcPr>
            <w:tcW w:w="337" w:type="dxa"/>
            <w:shd w:val="clear" w:color="auto" w:fill="E0E0E0"/>
          </w:tcPr>
          <w:p w14:paraId="1970D9D6" w14:textId="77777777" w:rsidR="001727B1" w:rsidRPr="004E6E62" w:rsidRDefault="001727B1" w:rsidP="0034196E">
            <w:pPr>
              <w:spacing w:before="120" w:after="120" w:line="276" w:lineRule="auto"/>
              <w:jc w:val="center"/>
              <w:rPr>
                <w:rFonts w:cs="Arial"/>
                <w:b/>
                <w:szCs w:val="22"/>
              </w:rPr>
            </w:pPr>
            <w:r w:rsidRPr="004E6E62">
              <w:rPr>
                <w:rFonts w:cs="Arial"/>
                <w:b/>
                <w:szCs w:val="22"/>
              </w:rPr>
              <w:t>Method Statement</w:t>
            </w:r>
          </w:p>
        </w:tc>
        <w:tc>
          <w:tcPr>
            <w:tcW w:w="6886" w:type="dxa"/>
            <w:shd w:val="clear" w:color="auto" w:fill="E0E0E0"/>
            <w:vAlign w:val="center"/>
          </w:tcPr>
          <w:p w14:paraId="19619965" w14:textId="6A2B5FBF" w:rsidR="001727B1" w:rsidRPr="004E6E62" w:rsidRDefault="001727B1" w:rsidP="0034196E">
            <w:pPr>
              <w:spacing w:before="120" w:after="120" w:line="276" w:lineRule="auto"/>
              <w:rPr>
                <w:rFonts w:cs="Arial"/>
                <w:szCs w:val="22"/>
                <w:lang w:val="en-US"/>
              </w:rPr>
            </w:pPr>
            <w:r w:rsidRPr="004E6E62">
              <w:rPr>
                <w:rFonts w:cs="Arial"/>
                <w:b/>
                <w:szCs w:val="22"/>
              </w:rPr>
              <w:t>Description</w:t>
            </w:r>
            <w:r w:rsidR="00862B40" w:rsidRPr="004E6E62">
              <w:rPr>
                <w:rFonts w:cs="Arial"/>
                <w:b/>
                <w:szCs w:val="22"/>
              </w:rPr>
              <w:t xml:space="preserve"> of Evaluation Criterion</w:t>
            </w:r>
          </w:p>
        </w:tc>
        <w:tc>
          <w:tcPr>
            <w:tcW w:w="1280" w:type="dxa"/>
            <w:shd w:val="clear" w:color="auto" w:fill="E0E0E0"/>
            <w:vAlign w:val="center"/>
          </w:tcPr>
          <w:p w14:paraId="50468970" w14:textId="77777777" w:rsidR="001727B1" w:rsidRPr="004E6E62" w:rsidRDefault="001727B1" w:rsidP="0034196E">
            <w:pPr>
              <w:spacing w:before="120" w:after="120" w:line="276" w:lineRule="auto"/>
              <w:jc w:val="center"/>
              <w:rPr>
                <w:rFonts w:cs="Arial"/>
                <w:b/>
                <w:szCs w:val="22"/>
              </w:rPr>
            </w:pPr>
            <w:r w:rsidRPr="004E6E62">
              <w:rPr>
                <w:rFonts w:cs="Arial"/>
                <w:b/>
                <w:szCs w:val="22"/>
              </w:rPr>
              <w:t>% Weighting</w:t>
            </w:r>
          </w:p>
        </w:tc>
      </w:tr>
      <w:tr w:rsidR="001727B1" w:rsidRPr="004E6E62" w14:paraId="68DC5617" w14:textId="77777777" w:rsidTr="001727B1">
        <w:trPr>
          <w:trHeight w:val="154"/>
          <w:jc w:val="center"/>
        </w:trPr>
        <w:tc>
          <w:tcPr>
            <w:tcW w:w="337" w:type="dxa"/>
            <w:shd w:val="clear" w:color="auto" w:fill="auto"/>
          </w:tcPr>
          <w:p w14:paraId="2D718C77" w14:textId="77777777" w:rsidR="001727B1" w:rsidRPr="004E6E62" w:rsidRDefault="001727B1" w:rsidP="0034196E">
            <w:pPr>
              <w:pStyle w:val="Default"/>
              <w:spacing w:before="120" w:after="120" w:line="276" w:lineRule="auto"/>
              <w:jc w:val="center"/>
              <w:rPr>
                <w:rFonts w:ascii="Arial" w:hAnsi="Arial" w:cs="Arial"/>
                <w:b/>
                <w:color w:val="auto"/>
                <w:sz w:val="22"/>
                <w:szCs w:val="22"/>
              </w:rPr>
            </w:pPr>
            <w:r w:rsidRPr="004E6E62">
              <w:rPr>
                <w:rFonts w:ascii="Arial" w:hAnsi="Arial" w:cs="Arial"/>
                <w:b/>
                <w:color w:val="auto"/>
                <w:sz w:val="22"/>
                <w:szCs w:val="22"/>
              </w:rPr>
              <w:t>1</w:t>
            </w:r>
          </w:p>
        </w:tc>
        <w:tc>
          <w:tcPr>
            <w:tcW w:w="6886" w:type="dxa"/>
            <w:shd w:val="clear" w:color="auto" w:fill="auto"/>
            <w:vAlign w:val="center"/>
          </w:tcPr>
          <w:p w14:paraId="78267D5B" w14:textId="77777777" w:rsidR="001727B1" w:rsidRPr="004E6E62" w:rsidRDefault="001727B1" w:rsidP="0034196E">
            <w:pPr>
              <w:pStyle w:val="Default"/>
              <w:spacing w:before="120" w:after="120" w:line="276" w:lineRule="auto"/>
              <w:jc w:val="both"/>
              <w:rPr>
                <w:rFonts w:ascii="Arial" w:hAnsi="Arial" w:cs="Arial"/>
                <w:color w:val="auto"/>
                <w:sz w:val="22"/>
                <w:szCs w:val="22"/>
              </w:rPr>
            </w:pPr>
          </w:p>
        </w:tc>
        <w:tc>
          <w:tcPr>
            <w:tcW w:w="1280" w:type="dxa"/>
            <w:shd w:val="clear" w:color="auto" w:fill="auto"/>
            <w:vAlign w:val="center"/>
          </w:tcPr>
          <w:p w14:paraId="77A3FAE0" w14:textId="77777777" w:rsidR="001727B1" w:rsidRPr="004E6E62" w:rsidRDefault="001727B1" w:rsidP="0034196E">
            <w:pPr>
              <w:spacing w:before="120" w:after="120" w:line="276" w:lineRule="auto"/>
              <w:jc w:val="center"/>
              <w:rPr>
                <w:rFonts w:cs="Arial"/>
                <w:b/>
                <w:szCs w:val="22"/>
              </w:rPr>
            </w:pPr>
          </w:p>
        </w:tc>
      </w:tr>
      <w:tr w:rsidR="001727B1" w:rsidRPr="004E6E62" w14:paraId="5F07084F" w14:textId="77777777" w:rsidTr="001727B1">
        <w:trPr>
          <w:trHeight w:val="79"/>
          <w:jc w:val="center"/>
        </w:trPr>
        <w:tc>
          <w:tcPr>
            <w:tcW w:w="337" w:type="dxa"/>
            <w:shd w:val="clear" w:color="auto" w:fill="auto"/>
          </w:tcPr>
          <w:p w14:paraId="67DF8DCA" w14:textId="77777777" w:rsidR="001727B1" w:rsidRPr="004E6E62" w:rsidRDefault="001727B1" w:rsidP="0034196E">
            <w:pPr>
              <w:spacing w:before="120" w:after="120" w:line="276" w:lineRule="auto"/>
              <w:jc w:val="center"/>
              <w:rPr>
                <w:rFonts w:cs="Arial"/>
                <w:b/>
                <w:szCs w:val="22"/>
              </w:rPr>
            </w:pPr>
            <w:r w:rsidRPr="004E6E62">
              <w:rPr>
                <w:rFonts w:cs="Arial"/>
                <w:b/>
                <w:szCs w:val="22"/>
              </w:rPr>
              <w:t>2</w:t>
            </w:r>
          </w:p>
        </w:tc>
        <w:tc>
          <w:tcPr>
            <w:tcW w:w="6886" w:type="dxa"/>
            <w:shd w:val="clear" w:color="auto" w:fill="auto"/>
            <w:vAlign w:val="center"/>
          </w:tcPr>
          <w:p w14:paraId="064F6BA2" w14:textId="77777777" w:rsidR="001727B1" w:rsidRPr="004E6E62" w:rsidRDefault="001727B1" w:rsidP="0034196E">
            <w:pPr>
              <w:spacing w:before="120" w:after="120" w:line="276" w:lineRule="auto"/>
              <w:rPr>
                <w:rFonts w:cs="Arial"/>
                <w:szCs w:val="22"/>
              </w:rPr>
            </w:pPr>
          </w:p>
        </w:tc>
        <w:tc>
          <w:tcPr>
            <w:tcW w:w="1280" w:type="dxa"/>
            <w:shd w:val="clear" w:color="auto" w:fill="auto"/>
            <w:vAlign w:val="center"/>
          </w:tcPr>
          <w:p w14:paraId="2FE0D2E3" w14:textId="77777777" w:rsidR="001727B1" w:rsidRPr="004E6E62" w:rsidRDefault="001727B1" w:rsidP="0034196E">
            <w:pPr>
              <w:spacing w:before="120" w:after="120" w:line="276" w:lineRule="auto"/>
              <w:jc w:val="center"/>
              <w:rPr>
                <w:rFonts w:cs="Arial"/>
                <w:b/>
                <w:szCs w:val="22"/>
              </w:rPr>
            </w:pPr>
          </w:p>
        </w:tc>
      </w:tr>
      <w:tr w:rsidR="001727B1" w:rsidRPr="004E6E62" w14:paraId="08DC5DD2" w14:textId="77777777" w:rsidTr="001727B1">
        <w:trPr>
          <w:trHeight w:val="167"/>
          <w:jc w:val="center"/>
        </w:trPr>
        <w:tc>
          <w:tcPr>
            <w:tcW w:w="337" w:type="dxa"/>
            <w:shd w:val="clear" w:color="auto" w:fill="auto"/>
          </w:tcPr>
          <w:p w14:paraId="2BD6A13B" w14:textId="77777777" w:rsidR="001727B1" w:rsidRPr="004E6E62" w:rsidRDefault="001727B1" w:rsidP="0034196E">
            <w:pPr>
              <w:spacing w:before="120" w:after="120" w:line="276" w:lineRule="auto"/>
              <w:jc w:val="center"/>
              <w:rPr>
                <w:rFonts w:cs="Arial"/>
                <w:b/>
                <w:szCs w:val="22"/>
                <w:lang w:val="en-US"/>
              </w:rPr>
            </w:pPr>
            <w:r w:rsidRPr="004E6E62">
              <w:rPr>
                <w:rFonts w:cs="Arial"/>
                <w:b/>
                <w:szCs w:val="22"/>
                <w:lang w:val="en-US"/>
              </w:rPr>
              <w:t>3</w:t>
            </w:r>
          </w:p>
        </w:tc>
        <w:tc>
          <w:tcPr>
            <w:tcW w:w="6886" w:type="dxa"/>
            <w:shd w:val="clear" w:color="auto" w:fill="auto"/>
            <w:vAlign w:val="center"/>
          </w:tcPr>
          <w:p w14:paraId="63F428CD" w14:textId="77777777" w:rsidR="001727B1" w:rsidRPr="004E6E62" w:rsidRDefault="001727B1" w:rsidP="0034196E">
            <w:pPr>
              <w:spacing w:before="120" w:after="120" w:line="276" w:lineRule="auto"/>
              <w:rPr>
                <w:rFonts w:cs="Arial"/>
                <w:szCs w:val="22"/>
                <w:lang w:val="en-US"/>
              </w:rPr>
            </w:pPr>
          </w:p>
        </w:tc>
        <w:tc>
          <w:tcPr>
            <w:tcW w:w="1280" w:type="dxa"/>
            <w:shd w:val="clear" w:color="auto" w:fill="auto"/>
            <w:vAlign w:val="center"/>
          </w:tcPr>
          <w:p w14:paraId="28CE2E8B" w14:textId="77777777" w:rsidR="001727B1" w:rsidRPr="004E6E62" w:rsidRDefault="001727B1" w:rsidP="0034196E">
            <w:pPr>
              <w:spacing w:before="120" w:after="120" w:line="276" w:lineRule="auto"/>
              <w:jc w:val="center"/>
              <w:rPr>
                <w:rFonts w:cs="Arial"/>
                <w:b/>
                <w:szCs w:val="22"/>
              </w:rPr>
            </w:pPr>
          </w:p>
        </w:tc>
      </w:tr>
      <w:tr w:rsidR="001727B1" w:rsidRPr="004E6E62" w14:paraId="0DB7A1CF" w14:textId="77777777" w:rsidTr="001727B1">
        <w:trPr>
          <w:trHeight w:val="93"/>
          <w:jc w:val="center"/>
        </w:trPr>
        <w:tc>
          <w:tcPr>
            <w:tcW w:w="337" w:type="dxa"/>
            <w:shd w:val="clear" w:color="auto" w:fill="auto"/>
          </w:tcPr>
          <w:p w14:paraId="0907F42B" w14:textId="77777777" w:rsidR="001727B1" w:rsidRPr="004E6E62" w:rsidRDefault="001727B1" w:rsidP="0034196E">
            <w:pPr>
              <w:spacing w:before="120" w:after="120" w:line="276" w:lineRule="auto"/>
              <w:jc w:val="center"/>
              <w:rPr>
                <w:rFonts w:cs="Arial"/>
                <w:b/>
                <w:szCs w:val="22"/>
                <w:lang w:val="en-US"/>
              </w:rPr>
            </w:pPr>
            <w:r w:rsidRPr="004E6E62">
              <w:rPr>
                <w:rFonts w:cs="Arial"/>
                <w:b/>
                <w:szCs w:val="22"/>
                <w:lang w:val="en-US"/>
              </w:rPr>
              <w:t>4</w:t>
            </w:r>
          </w:p>
        </w:tc>
        <w:tc>
          <w:tcPr>
            <w:tcW w:w="6886" w:type="dxa"/>
            <w:shd w:val="clear" w:color="auto" w:fill="auto"/>
            <w:vAlign w:val="center"/>
          </w:tcPr>
          <w:p w14:paraId="112ED5EA" w14:textId="77777777" w:rsidR="001727B1" w:rsidRPr="004E6E62" w:rsidRDefault="001727B1" w:rsidP="0034196E">
            <w:pPr>
              <w:spacing w:before="120" w:after="120" w:line="276" w:lineRule="auto"/>
              <w:rPr>
                <w:rFonts w:cs="Arial"/>
                <w:szCs w:val="22"/>
                <w:lang w:val="en-US"/>
              </w:rPr>
            </w:pPr>
          </w:p>
        </w:tc>
        <w:tc>
          <w:tcPr>
            <w:tcW w:w="1280" w:type="dxa"/>
            <w:shd w:val="clear" w:color="auto" w:fill="auto"/>
            <w:vAlign w:val="center"/>
          </w:tcPr>
          <w:p w14:paraId="4CD11FA4" w14:textId="77777777" w:rsidR="001727B1" w:rsidRPr="004E6E62" w:rsidRDefault="001727B1" w:rsidP="0034196E">
            <w:pPr>
              <w:spacing w:before="120" w:after="120" w:line="276" w:lineRule="auto"/>
              <w:jc w:val="center"/>
              <w:rPr>
                <w:rFonts w:cs="Arial"/>
                <w:b/>
                <w:szCs w:val="22"/>
              </w:rPr>
            </w:pPr>
          </w:p>
        </w:tc>
      </w:tr>
      <w:tr w:rsidR="001727B1" w:rsidRPr="004E6E62" w14:paraId="79A2562C" w14:textId="77777777" w:rsidTr="001727B1">
        <w:trPr>
          <w:trHeight w:val="180"/>
          <w:jc w:val="center"/>
        </w:trPr>
        <w:tc>
          <w:tcPr>
            <w:tcW w:w="337" w:type="dxa"/>
            <w:shd w:val="clear" w:color="auto" w:fill="auto"/>
          </w:tcPr>
          <w:p w14:paraId="58C743C3" w14:textId="77777777" w:rsidR="001727B1" w:rsidRPr="004E6E62" w:rsidRDefault="001727B1" w:rsidP="0034196E">
            <w:pPr>
              <w:spacing w:before="120" w:after="120" w:line="276" w:lineRule="auto"/>
              <w:jc w:val="center"/>
              <w:rPr>
                <w:rFonts w:cs="Arial"/>
                <w:b/>
                <w:szCs w:val="22"/>
              </w:rPr>
            </w:pPr>
            <w:r w:rsidRPr="004E6E62">
              <w:rPr>
                <w:rFonts w:cs="Arial"/>
                <w:b/>
                <w:szCs w:val="22"/>
              </w:rPr>
              <w:t>5</w:t>
            </w:r>
          </w:p>
        </w:tc>
        <w:tc>
          <w:tcPr>
            <w:tcW w:w="6886" w:type="dxa"/>
            <w:shd w:val="clear" w:color="auto" w:fill="auto"/>
            <w:vAlign w:val="center"/>
          </w:tcPr>
          <w:p w14:paraId="6F7F6734" w14:textId="77777777" w:rsidR="001727B1" w:rsidRPr="004E6E62" w:rsidRDefault="001727B1" w:rsidP="0034196E">
            <w:pPr>
              <w:spacing w:before="120" w:after="120" w:line="276" w:lineRule="auto"/>
              <w:rPr>
                <w:rFonts w:cs="Arial"/>
                <w:szCs w:val="22"/>
              </w:rPr>
            </w:pPr>
          </w:p>
        </w:tc>
        <w:tc>
          <w:tcPr>
            <w:tcW w:w="1280" w:type="dxa"/>
            <w:shd w:val="clear" w:color="auto" w:fill="auto"/>
            <w:vAlign w:val="center"/>
          </w:tcPr>
          <w:p w14:paraId="05A72E28" w14:textId="77777777" w:rsidR="001727B1" w:rsidRPr="004E6E62" w:rsidRDefault="001727B1" w:rsidP="0034196E">
            <w:pPr>
              <w:spacing w:before="120" w:after="120" w:line="276" w:lineRule="auto"/>
              <w:jc w:val="center"/>
              <w:rPr>
                <w:rFonts w:cs="Arial"/>
                <w:b/>
                <w:szCs w:val="22"/>
              </w:rPr>
            </w:pPr>
          </w:p>
        </w:tc>
      </w:tr>
      <w:tr w:rsidR="001727B1" w:rsidRPr="004E6E62" w14:paraId="4D7BCC82" w14:textId="77777777" w:rsidTr="001727B1">
        <w:trPr>
          <w:trHeight w:val="91"/>
          <w:jc w:val="center"/>
        </w:trPr>
        <w:tc>
          <w:tcPr>
            <w:tcW w:w="337" w:type="dxa"/>
            <w:shd w:val="clear" w:color="auto" w:fill="auto"/>
          </w:tcPr>
          <w:p w14:paraId="63D0C52D" w14:textId="77777777" w:rsidR="001727B1" w:rsidRPr="004E6E62" w:rsidRDefault="001727B1" w:rsidP="0034196E">
            <w:pPr>
              <w:spacing w:before="120" w:after="120" w:line="276" w:lineRule="auto"/>
              <w:jc w:val="center"/>
              <w:rPr>
                <w:rFonts w:cs="Arial"/>
                <w:b/>
                <w:szCs w:val="22"/>
              </w:rPr>
            </w:pPr>
            <w:r w:rsidRPr="004E6E62">
              <w:rPr>
                <w:rFonts w:cs="Arial"/>
                <w:b/>
                <w:szCs w:val="22"/>
              </w:rPr>
              <w:t>6</w:t>
            </w:r>
          </w:p>
        </w:tc>
        <w:tc>
          <w:tcPr>
            <w:tcW w:w="6886" w:type="dxa"/>
            <w:shd w:val="clear" w:color="auto" w:fill="auto"/>
          </w:tcPr>
          <w:p w14:paraId="5B293E77" w14:textId="60ED6DB4" w:rsidR="001727B1" w:rsidRPr="004E6E62" w:rsidRDefault="001727B1" w:rsidP="0034196E">
            <w:pPr>
              <w:spacing w:before="120" w:after="120" w:line="276" w:lineRule="auto"/>
              <w:rPr>
                <w:rFonts w:cs="Arial"/>
                <w:szCs w:val="22"/>
              </w:rPr>
            </w:pPr>
            <w:r w:rsidRPr="004E6E62">
              <w:rPr>
                <w:rFonts w:cs="Arial"/>
                <w:szCs w:val="22"/>
              </w:rPr>
              <w:t>Community Benefits Wealth Building Method Statement</w:t>
            </w:r>
          </w:p>
        </w:tc>
        <w:tc>
          <w:tcPr>
            <w:tcW w:w="1280" w:type="dxa"/>
            <w:shd w:val="clear" w:color="auto" w:fill="auto"/>
          </w:tcPr>
          <w:p w14:paraId="584E4361" w14:textId="376C90EE" w:rsidR="001727B1" w:rsidRPr="004E6E62" w:rsidRDefault="009E4DE2" w:rsidP="0034196E">
            <w:pPr>
              <w:spacing w:before="120" w:after="120" w:line="276" w:lineRule="auto"/>
              <w:jc w:val="center"/>
              <w:rPr>
                <w:rFonts w:cs="Arial"/>
                <w:szCs w:val="22"/>
              </w:rPr>
            </w:pPr>
            <w:r w:rsidRPr="004E6E62">
              <w:rPr>
                <w:rFonts w:cs="Arial"/>
                <w:szCs w:val="22"/>
                <w:highlight w:val="cyan"/>
              </w:rPr>
              <w:t>x</w:t>
            </w:r>
          </w:p>
        </w:tc>
      </w:tr>
      <w:tr w:rsidR="001727B1" w:rsidRPr="004E6E62" w14:paraId="7CC88FDE" w14:textId="77777777" w:rsidTr="001727B1">
        <w:trPr>
          <w:trHeight w:val="117"/>
          <w:jc w:val="center"/>
        </w:trPr>
        <w:tc>
          <w:tcPr>
            <w:tcW w:w="7223" w:type="dxa"/>
            <w:gridSpan w:val="2"/>
            <w:shd w:val="clear" w:color="auto" w:fill="E0E0E0"/>
          </w:tcPr>
          <w:p w14:paraId="21618320" w14:textId="77777777" w:rsidR="001727B1" w:rsidRPr="004E6E62" w:rsidRDefault="001727B1" w:rsidP="0034196E">
            <w:pPr>
              <w:spacing w:before="120" w:after="120" w:line="276" w:lineRule="auto"/>
              <w:rPr>
                <w:rFonts w:cs="Arial"/>
                <w:b/>
                <w:szCs w:val="22"/>
              </w:rPr>
            </w:pPr>
            <w:r w:rsidRPr="004E6E62">
              <w:rPr>
                <w:rFonts w:cs="Arial"/>
                <w:b/>
                <w:szCs w:val="22"/>
              </w:rPr>
              <w:t>Scores to equal 100</w:t>
            </w:r>
          </w:p>
        </w:tc>
        <w:tc>
          <w:tcPr>
            <w:tcW w:w="1280" w:type="dxa"/>
            <w:shd w:val="clear" w:color="auto" w:fill="E0E0E0"/>
            <w:vAlign w:val="center"/>
          </w:tcPr>
          <w:p w14:paraId="34F02BAE" w14:textId="77777777" w:rsidR="001727B1" w:rsidRPr="004E6E62" w:rsidRDefault="001727B1" w:rsidP="0034196E">
            <w:pPr>
              <w:spacing w:before="120" w:after="120" w:line="276" w:lineRule="auto"/>
              <w:jc w:val="center"/>
              <w:rPr>
                <w:rFonts w:cs="Arial"/>
                <w:b/>
                <w:szCs w:val="22"/>
              </w:rPr>
            </w:pPr>
            <w:r w:rsidRPr="004E6E62">
              <w:rPr>
                <w:rFonts w:cs="Arial"/>
                <w:b/>
                <w:szCs w:val="22"/>
              </w:rPr>
              <w:t>100</w:t>
            </w:r>
          </w:p>
        </w:tc>
      </w:tr>
    </w:tbl>
    <w:p w14:paraId="354439CD" w14:textId="77777777" w:rsidR="001727B1" w:rsidRPr="004E6E62" w:rsidRDefault="001727B1" w:rsidP="0034196E">
      <w:pPr>
        <w:pStyle w:val="BodyTextIndent"/>
        <w:tabs>
          <w:tab w:val="left" w:pos="5529"/>
        </w:tabs>
        <w:spacing w:before="120" w:after="120" w:line="276" w:lineRule="auto"/>
        <w:ind w:left="0"/>
        <w:rPr>
          <w:rFonts w:cs="Arial"/>
          <w:b/>
          <w:sz w:val="22"/>
          <w:szCs w:val="22"/>
        </w:rPr>
      </w:pPr>
    </w:p>
    <w:p w14:paraId="3D3EBD95" w14:textId="10830294" w:rsidR="009155A9" w:rsidRPr="004E6E62" w:rsidRDefault="009155A9"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The above evaluation matrix for the Technical Evaluation is tailored to suit the specific requirements of the procurement exercise. </w:t>
      </w:r>
    </w:p>
    <w:p w14:paraId="02EC1075" w14:textId="4E0E8082" w:rsidR="00171100" w:rsidRPr="004E6E62" w:rsidRDefault="001727B1"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You</w:t>
      </w:r>
      <w:r w:rsidR="00E601CE" w:rsidRPr="004E6E62">
        <w:rPr>
          <w:rFonts w:ascii="Arial" w:hAnsi="Arial" w:cs="Arial"/>
          <w:color w:val="000000"/>
          <w:sz w:val="22"/>
          <w:szCs w:val="22"/>
          <w:lang w:eastAsia="en-GB"/>
        </w:rPr>
        <w:t xml:space="preserve"> must</w:t>
      </w:r>
      <w:r w:rsidRPr="004E6E62">
        <w:rPr>
          <w:rFonts w:ascii="Arial" w:hAnsi="Arial" w:cs="Arial"/>
          <w:color w:val="000000"/>
          <w:sz w:val="22"/>
          <w:szCs w:val="22"/>
          <w:lang w:eastAsia="en-GB"/>
        </w:rPr>
        <w:t xml:space="preserve"> complete the Method Statements</w:t>
      </w:r>
      <w:r w:rsidR="0010245E" w:rsidRPr="004E6E62">
        <w:rPr>
          <w:rFonts w:ascii="Arial" w:hAnsi="Arial" w:cs="Arial"/>
          <w:color w:val="000000"/>
          <w:sz w:val="22"/>
          <w:szCs w:val="22"/>
          <w:lang w:eastAsia="en-GB"/>
        </w:rPr>
        <w:t xml:space="preserve"> set out at Section </w:t>
      </w:r>
      <w:r w:rsidR="00A74AB4">
        <w:rPr>
          <w:rFonts w:ascii="Arial" w:hAnsi="Arial" w:cs="Arial"/>
          <w:color w:val="000000"/>
          <w:sz w:val="22"/>
          <w:szCs w:val="22"/>
          <w:lang w:eastAsia="en-GB"/>
        </w:rPr>
        <w:t>6</w:t>
      </w:r>
      <w:r w:rsidRPr="004E6E62">
        <w:rPr>
          <w:rFonts w:ascii="Arial" w:hAnsi="Arial" w:cs="Arial"/>
          <w:color w:val="000000"/>
          <w:sz w:val="22"/>
          <w:szCs w:val="22"/>
          <w:lang w:eastAsia="en-GB"/>
        </w:rPr>
        <w:t xml:space="preserve"> for each of the </w:t>
      </w:r>
      <w:r w:rsidR="0010245E" w:rsidRPr="004E6E62">
        <w:rPr>
          <w:rFonts w:ascii="Arial" w:hAnsi="Arial" w:cs="Arial"/>
          <w:color w:val="000000"/>
          <w:sz w:val="22"/>
          <w:szCs w:val="22"/>
          <w:lang w:eastAsia="en-GB"/>
        </w:rPr>
        <w:t>Technical Evaluation Criterion</w:t>
      </w:r>
      <w:r w:rsidRPr="004E6E62">
        <w:rPr>
          <w:rFonts w:ascii="Arial" w:hAnsi="Arial" w:cs="Arial"/>
          <w:color w:val="000000"/>
          <w:sz w:val="22"/>
          <w:szCs w:val="22"/>
          <w:lang w:eastAsia="en-GB"/>
        </w:rPr>
        <w:t xml:space="preserve"> set out in the </w:t>
      </w:r>
      <w:r w:rsidR="009155A9" w:rsidRPr="004E6E62">
        <w:rPr>
          <w:rFonts w:ascii="Arial" w:hAnsi="Arial" w:cs="Arial"/>
          <w:color w:val="000000"/>
          <w:sz w:val="22"/>
          <w:szCs w:val="22"/>
          <w:lang w:eastAsia="en-GB"/>
        </w:rPr>
        <w:t xml:space="preserve">evaluation matrix </w:t>
      </w:r>
      <w:r w:rsidRPr="004E6E62">
        <w:rPr>
          <w:rFonts w:ascii="Arial" w:hAnsi="Arial" w:cs="Arial"/>
          <w:color w:val="000000"/>
          <w:sz w:val="22"/>
          <w:szCs w:val="22"/>
          <w:lang w:eastAsia="en-GB"/>
        </w:rPr>
        <w:t xml:space="preserve">table above. Each </w:t>
      </w:r>
      <w:r w:rsidR="00171100" w:rsidRPr="004E6E62">
        <w:rPr>
          <w:rFonts w:ascii="Arial" w:hAnsi="Arial" w:cs="Arial"/>
          <w:color w:val="000000"/>
          <w:sz w:val="22"/>
          <w:szCs w:val="22"/>
          <w:lang w:eastAsia="en-GB"/>
        </w:rPr>
        <w:t>Method Statement is your response to the Council’s Specification</w:t>
      </w:r>
      <w:r w:rsidR="0010245E" w:rsidRPr="004E6E62">
        <w:rPr>
          <w:rFonts w:ascii="Arial" w:hAnsi="Arial" w:cs="Arial"/>
          <w:color w:val="000000"/>
          <w:sz w:val="22"/>
          <w:szCs w:val="22"/>
          <w:lang w:eastAsia="en-GB"/>
        </w:rPr>
        <w:t xml:space="preserve"> set out in Section </w:t>
      </w:r>
      <w:r w:rsidR="004E6E62">
        <w:rPr>
          <w:rFonts w:ascii="Arial" w:hAnsi="Arial" w:cs="Arial"/>
          <w:color w:val="000000"/>
          <w:sz w:val="22"/>
          <w:szCs w:val="22"/>
          <w:lang w:eastAsia="en-GB"/>
        </w:rPr>
        <w:t>5</w:t>
      </w:r>
      <w:r w:rsidR="00070EBC" w:rsidRPr="004E6E62">
        <w:rPr>
          <w:rFonts w:ascii="Arial" w:hAnsi="Arial" w:cs="Arial"/>
          <w:color w:val="000000"/>
          <w:sz w:val="22"/>
          <w:szCs w:val="22"/>
          <w:lang w:eastAsia="en-GB"/>
        </w:rPr>
        <w:t xml:space="preserve"> </w:t>
      </w:r>
      <w:r w:rsidR="00171100" w:rsidRPr="004E6E62">
        <w:rPr>
          <w:rFonts w:ascii="Arial" w:hAnsi="Arial" w:cs="Arial"/>
          <w:color w:val="000000"/>
          <w:sz w:val="22"/>
          <w:szCs w:val="22"/>
          <w:lang w:eastAsia="en-GB"/>
        </w:rPr>
        <w:t xml:space="preserve">and should set out </w:t>
      </w:r>
      <w:r w:rsidR="00171100" w:rsidRPr="00CB09E0">
        <w:rPr>
          <w:rFonts w:ascii="Arial" w:hAnsi="Arial" w:cs="Arial"/>
          <w:b/>
          <w:bCs/>
          <w:color w:val="000000"/>
          <w:sz w:val="22"/>
          <w:szCs w:val="22"/>
          <w:lang w:eastAsia="en-GB"/>
        </w:rPr>
        <w:t>how you will meet all of the requirements set out in the Specification</w:t>
      </w:r>
      <w:r w:rsidR="00171100" w:rsidRPr="00CB09E0">
        <w:rPr>
          <w:rFonts w:ascii="Arial" w:hAnsi="Arial" w:cs="Arial"/>
          <w:color w:val="000000"/>
          <w:sz w:val="22"/>
          <w:szCs w:val="22"/>
          <w:lang w:eastAsia="en-GB"/>
        </w:rPr>
        <w:t xml:space="preserve">. </w:t>
      </w:r>
      <w:r w:rsidR="00171100" w:rsidRPr="004E6E62">
        <w:rPr>
          <w:rFonts w:ascii="Arial" w:hAnsi="Arial" w:cs="Arial"/>
          <w:color w:val="000000"/>
          <w:sz w:val="22"/>
          <w:szCs w:val="22"/>
          <w:lang w:eastAsia="en-GB"/>
        </w:rPr>
        <w:t>Your Method Statement is the formal offer to the Council and will form part of the contract between us</w:t>
      </w:r>
      <w:r w:rsidR="00070EBC" w:rsidRPr="004E6E62">
        <w:rPr>
          <w:rFonts w:ascii="Arial" w:hAnsi="Arial" w:cs="Arial"/>
          <w:color w:val="000000"/>
          <w:sz w:val="22"/>
          <w:szCs w:val="22"/>
          <w:lang w:eastAsia="en-GB"/>
        </w:rPr>
        <w:t xml:space="preserve"> if your Tender is accepted</w:t>
      </w:r>
      <w:r w:rsidR="00171100" w:rsidRPr="004E6E62">
        <w:rPr>
          <w:rFonts w:ascii="Arial" w:hAnsi="Arial" w:cs="Arial"/>
          <w:color w:val="000000"/>
          <w:sz w:val="22"/>
          <w:szCs w:val="22"/>
          <w:lang w:eastAsia="en-GB"/>
        </w:rPr>
        <w:t xml:space="preserve">. </w:t>
      </w:r>
    </w:p>
    <w:p w14:paraId="75C4E618" w14:textId="1FC5DE7E" w:rsidR="00171100" w:rsidRPr="004E6E62" w:rsidRDefault="00171100"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The purpose of the Method Statement is to allow </w:t>
      </w:r>
      <w:r w:rsidR="00070EBC" w:rsidRPr="004E6E62">
        <w:rPr>
          <w:rFonts w:ascii="Arial" w:hAnsi="Arial" w:cs="Arial"/>
          <w:color w:val="000000"/>
          <w:sz w:val="22"/>
          <w:szCs w:val="22"/>
          <w:lang w:eastAsia="en-GB"/>
        </w:rPr>
        <w:t>the Council</w:t>
      </w:r>
      <w:r w:rsidRPr="004E6E62">
        <w:rPr>
          <w:rFonts w:ascii="Arial" w:hAnsi="Arial" w:cs="Arial"/>
          <w:color w:val="000000"/>
          <w:sz w:val="22"/>
          <w:szCs w:val="22"/>
          <w:lang w:eastAsia="en-GB"/>
        </w:rPr>
        <w:t xml:space="preserve"> to evaluate your understanding of our requirements and the quality of your proposals for meeting them. To help us evaluate your Method Statement, we ask you to present the information as requested in the Specification. </w:t>
      </w:r>
      <w:r w:rsidR="00C35D6C" w:rsidRPr="004E6E62">
        <w:rPr>
          <w:rFonts w:ascii="Arial" w:hAnsi="Arial" w:cs="Arial"/>
          <w:color w:val="000000"/>
          <w:sz w:val="22"/>
          <w:szCs w:val="22"/>
          <w:lang w:eastAsia="en-GB"/>
        </w:rPr>
        <w:t xml:space="preserve">Each Method Statement will be scored against the score table below and the weighting criteria set out in the evaluation matrix set out above. </w:t>
      </w:r>
    </w:p>
    <w:p w14:paraId="679839F9" w14:textId="38D52435" w:rsidR="00171100" w:rsidRPr="004E6E62" w:rsidRDefault="00171100"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If more than one organisation will be involved in the delivery of the contract (for example, through a consortia arrangement), full details should be provided of how the arrangements will operate to meet the Council’s requirements</w:t>
      </w:r>
      <w:r w:rsidR="00070EBC" w:rsidRPr="004E6E62">
        <w:rPr>
          <w:rFonts w:ascii="Arial" w:hAnsi="Arial" w:cs="Arial"/>
          <w:color w:val="000000"/>
          <w:sz w:val="22"/>
          <w:szCs w:val="22"/>
          <w:lang w:eastAsia="en-GB"/>
        </w:rPr>
        <w:t xml:space="preserve"> and please </w:t>
      </w:r>
      <w:r w:rsidR="00B67096" w:rsidRPr="004E6E62">
        <w:rPr>
          <w:rFonts w:ascii="Arial" w:hAnsi="Arial" w:cs="Arial"/>
          <w:color w:val="000000"/>
          <w:sz w:val="22"/>
          <w:szCs w:val="22"/>
          <w:lang w:eastAsia="en-GB"/>
        </w:rPr>
        <w:t xml:space="preserve">also </w:t>
      </w:r>
      <w:r w:rsidR="00070EBC" w:rsidRPr="004E6E62">
        <w:rPr>
          <w:rFonts w:ascii="Arial" w:hAnsi="Arial" w:cs="Arial"/>
          <w:color w:val="000000"/>
          <w:sz w:val="22"/>
          <w:szCs w:val="22"/>
          <w:lang w:eastAsia="en-GB"/>
        </w:rPr>
        <w:t xml:space="preserve">refer to requirements set out at Section </w:t>
      </w:r>
      <w:r w:rsidR="004E6E62">
        <w:rPr>
          <w:rFonts w:ascii="Arial" w:hAnsi="Arial" w:cs="Arial"/>
          <w:color w:val="000000"/>
          <w:sz w:val="22"/>
          <w:szCs w:val="22"/>
          <w:lang w:eastAsia="en-GB"/>
        </w:rPr>
        <w:t>2</w:t>
      </w:r>
      <w:r w:rsidR="00E9006F" w:rsidRPr="004E6E62">
        <w:rPr>
          <w:rFonts w:ascii="Arial" w:hAnsi="Arial" w:cs="Arial"/>
          <w:color w:val="000000"/>
          <w:sz w:val="22"/>
          <w:szCs w:val="22"/>
          <w:lang w:eastAsia="en-GB"/>
        </w:rPr>
        <w:t xml:space="preserve"> </w:t>
      </w:r>
      <w:r w:rsidR="00070EBC" w:rsidRPr="004E6E62">
        <w:rPr>
          <w:rFonts w:ascii="Arial" w:hAnsi="Arial" w:cs="Arial"/>
          <w:color w:val="000000"/>
          <w:sz w:val="22"/>
          <w:szCs w:val="22"/>
          <w:lang w:eastAsia="en-GB"/>
        </w:rPr>
        <w:t>on Consortia Bids and Sub</w:t>
      </w:r>
      <w:r w:rsidR="00B67096" w:rsidRPr="004E6E62">
        <w:rPr>
          <w:rFonts w:ascii="Arial" w:hAnsi="Arial" w:cs="Arial"/>
          <w:color w:val="000000"/>
          <w:sz w:val="22"/>
          <w:szCs w:val="22"/>
          <w:lang w:eastAsia="en-GB"/>
        </w:rPr>
        <w:t>-</w:t>
      </w:r>
      <w:r w:rsidR="00070EBC" w:rsidRPr="004E6E62">
        <w:rPr>
          <w:rFonts w:ascii="Arial" w:hAnsi="Arial" w:cs="Arial"/>
          <w:color w:val="000000"/>
          <w:sz w:val="22"/>
          <w:szCs w:val="22"/>
          <w:lang w:eastAsia="en-GB"/>
        </w:rPr>
        <w:t>Contracting</w:t>
      </w:r>
      <w:r w:rsidR="006D0A7E" w:rsidRPr="004E6E62">
        <w:rPr>
          <w:rFonts w:ascii="Arial" w:hAnsi="Arial" w:cs="Arial"/>
          <w:color w:val="000000"/>
          <w:sz w:val="22"/>
          <w:szCs w:val="22"/>
          <w:lang w:eastAsia="en-GB"/>
        </w:rPr>
        <w:t xml:space="preserve"> above</w:t>
      </w:r>
      <w:r w:rsidRPr="004E6E62">
        <w:rPr>
          <w:rFonts w:ascii="Arial" w:hAnsi="Arial" w:cs="Arial"/>
          <w:color w:val="000000"/>
          <w:sz w:val="22"/>
          <w:szCs w:val="22"/>
          <w:lang w:eastAsia="en-GB"/>
        </w:rPr>
        <w:t>.</w:t>
      </w:r>
    </w:p>
    <w:p w14:paraId="7F734FBC" w14:textId="4B8180F9" w:rsidR="009D78BB" w:rsidRDefault="009D78BB"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CB09E0">
        <w:rPr>
          <w:rFonts w:ascii="Arial" w:hAnsi="Arial" w:cs="Arial"/>
          <w:color w:val="000000"/>
          <w:sz w:val="22"/>
          <w:szCs w:val="22"/>
          <w:lang w:eastAsia="en-GB"/>
        </w:rPr>
        <w:t xml:space="preserve">The scoring methodology provided below </w:t>
      </w:r>
      <w:r w:rsidR="009155A9" w:rsidRPr="00CB09E0">
        <w:rPr>
          <w:rFonts w:ascii="Arial" w:hAnsi="Arial" w:cs="Arial"/>
          <w:color w:val="000000"/>
          <w:sz w:val="22"/>
          <w:szCs w:val="22"/>
          <w:lang w:eastAsia="en-GB"/>
        </w:rPr>
        <w:t>will be used to score each Method Statemen</w:t>
      </w:r>
      <w:r w:rsidR="00862B40" w:rsidRPr="00CB09E0">
        <w:rPr>
          <w:rFonts w:ascii="Arial" w:hAnsi="Arial" w:cs="Arial"/>
          <w:color w:val="000000"/>
          <w:sz w:val="22"/>
          <w:szCs w:val="22"/>
          <w:lang w:eastAsia="en-GB"/>
        </w:rPr>
        <w:t xml:space="preserve">t for each Evaluation Criterion set out in the evaluation matrix set out above. The score will be multiplied by the percentage weighting for the relevant Evaluation Criterion set out above to obtain an overall score out of 100. The score will then be adjusted on a pro rate basis to a score out of the maximum </w:t>
      </w:r>
      <w:r w:rsidR="00B67096" w:rsidRPr="00CB09E0">
        <w:rPr>
          <w:rFonts w:ascii="Arial" w:hAnsi="Arial" w:cs="Arial"/>
          <w:color w:val="000000"/>
          <w:sz w:val="22"/>
          <w:szCs w:val="22"/>
          <w:highlight w:val="cyan"/>
          <w:lang w:eastAsia="en-GB"/>
        </w:rPr>
        <w:t xml:space="preserve">[ x] </w:t>
      </w:r>
      <w:r w:rsidR="00862B40" w:rsidRPr="00CB09E0">
        <w:rPr>
          <w:rFonts w:ascii="Arial" w:hAnsi="Arial" w:cs="Arial"/>
          <w:color w:val="000000"/>
          <w:sz w:val="22"/>
          <w:szCs w:val="22"/>
          <w:highlight w:val="cyan"/>
          <w:lang w:eastAsia="en-GB"/>
        </w:rPr>
        <w:t>%</w:t>
      </w:r>
      <w:r w:rsidR="009155A9" w:rsidRPr="00CB09E0">
        <w:rPr>
          <w:rFonts w:ascii="Arial" w:hAnsi="Arial" w:cs="Arial"/>
          <w:color w:val="000000"/>
          <w:sz w:val="22"/>
          <w:szCs w:val="22"/>
          <w:highlight w:val="cyan"/>
          <w:lang w:eastAsia="en-GB"/>
        </w:rPr>
        <w:t>:</w:t>
      </w:r>
      <w:r w:rsidR="009155A9" w:rsidRPr="00CB09E0">
        <w:rPr>
          <w:rFonts w:ascii="Arial" w:hAnsi="Arial" w:cs="Arial"/>
          <w:color w:val="000000"/>
          <w:sz w:val="22"/>
          <w:szCs w:val="22"/>
          <w:lang w:eastAsia="en-GB"/>
        </w:rPr>
        <w:t xml:space="preserve"> </w:t>
      </w:r>
    </w:p>
    <w:p w14:paraId="0B43E804" w14:textId="77777777" w:rsidR="0017643C" w:rsidRDefault="0017643C" w:rsidP="00C014F9">
      <w:pPr>
        <w:pStyle w:val="ListParagraph"/>
        <w:spacing w:before="120" w:after="120" w:line="276" w:lineRule="auto"/>
        <w:ind w:left="491"/>
        <w:jc w:val="both"/>
        <w:rPr>
          <w:rFonts w:ascii="Arial" w:hAnsi="Arial" w:cs="Arial"/>
          <w:color w:val="000000"/>
          <w:sz w:val="22"/>
          <w:szCs w:val="22"/>
          <w:lang w:eastAsia="en-GB"/>
        </w:rPr>
      </w:pP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7763"/>
      </w:tblGrid>
      <w:tr w:rsidR="009D78BB" w:rsidRPr="004E6E62" w14:paraId="2BBA0CC9" w14:textId="77777777" w:rsidTr="00485246">
        <w:trPr>
          <w:trHeight w:val="317"/>
          <w:jc w:val="center"/>
        </w:trPr>
        <w:tc>
          <w:tcPr>
            <w:tcW w:w="8652" w:type="dxa"/>
            <w:gridSpan w:val="2"/>
            <w:shd w:val="clear" w:color="auto" w:fill="D9D9D9"/>
            <w:hideMark/>
          </w:tcPr>
          <w:p w14:paraId="38C9AB36" w14:textId="77777777" w:rsidR="009D78BB" w:rsidRPr="004E6E62" w:rsidRDefault="009D78BB" w:rsidP="0034196E">
            <w:pPr>
              <w:spacing w:before="120" w:after="120" w:line="276" w:lineRule="auto"/>
              <w:rPr>
                <w:rFonts w:cs="Arial"/>
                <w:b/>
                <w:bCs/>
                <w:szCs w:val="22"/>
              </w:rPr>
            </w:pPr>
            <w:r w:rsidRPr="004E6E62">
              <w:rPr>
                <w:rFonts w:cs="Arial"/>
                <w:b/>
                <w:bCs/>
                <w:szCs w:val="22"/>
                <w:lang w:eastAsia="en-GB"/>
              </w:rPr>
              <w:t>Scoring Methodology for Quality Criteria</w:t>
            </w:r>
          </w:p>
        </w:tc>
      </w:tr>
      <w:tr w:rsidR="009D78BB" w:rsidRPr="004E6E62" w14:paraId="787E9BF2" w14:textId="77777777" w:rsidTr="00B1047C">
        <w:trPr>
          <w:trHeight w:val="265"/>
          <w:jc w:val="center"/>
        </w:trPr>
        <w:tc>
          <w:tcPr>
            <w:tcW w:w="889" w:type="dxa"/>
            <w:shd w:val="clear" w:color="auto" w:fill="D9D9D9"/>
            <w:hideMark/>
          </w:tcPr>
          <w:p w14:paraId="1B895084" w14:textId="77777777" w:rsidR="009D78BB" w:rsidRPr="004E6E62" w:rsidRDefault="009D78BB" w:rsidP="0034196E">
            <w:pPr>
              <w:spacing w:before="120" w:after="120" w:line="276" w:lineRule="auto"/>
              <w:rPr>
                <w:rFonts w:cs="Arial"/>
                <w:b/>
                <w:bCs/>
                <w:szCs w:val="22"/>
              </w:rPr>
            </w:pPr>
            <w:r w:rsidRPr="004E6E62">
              <w:rPr>
                <w:rFonts w:cs="Arial"/>
                <w:b/>
                <w:bCs/>
                <w:szCs w:val="22"/>
              </w:rPr>
              <w:t>No. of Points</w:t>
            </w:r>
          </w:p>
        </w:tc>
        <w:tc>
          <w:tcPr>
            <w:tcW w:w="7763" w:type="dxa"/>
            <w:shd w:val="clear" w:color="auto" w:fill="D9D9D9"/>
            <w:hideMark/>
          </w:tcPr>
          <w:p w14:paraId="7DE29517" w14:textId="77777777" w:rsidR="009D78BB" w:rsidRPr="004E6E62" w:rsidRDefault="009D78BB" w:rsidP="00C014F9">
            <w:pPr>
              <w:spacing w:before="120" w:after="120" w:line="276" w:lineRule="auto"/>
              <w:jc w:val="center"/>
              <w:rPr>
                <w:rFonts w:cs="Arial"/>
                <w:b/>
                <w:bCs/>
                <w:szCs w:val="22"/>
              </w:rPr>
            </w:pPr>
            <w:r w:rsidRPr="004E6E62">
              <w:rPr>
                <w:rFonts w:cs="Arial"/>
                <w:b/>
                <w:bCs/>
                <w:szCs w:val="22"/>
              </w:rPr>
              <w:t>Definition*</w:t>
            </w:r>
          </w:p>
        </w:tc>
      </w:tr>
      <w:tr w:rsidR="009D78BB" w:rsidRPr="004E6E62" w14:paraId="467735DD" w14:textId="77777777" w:rsidTr="00B1047C">
        <w:trPr>
          <w:trHeight w:val="260"/>
          <w:jc w:val="center"/>
        </w:trPr>
        <w:tc>
          <w:tcPr>
            <w:tcW w:w="889" w:type="dxa"/>
            <w:shd w:val="clear" w:color="auto" w:fill="D9D9D9"/>
            <w:vAlign w:val="center"/>
            <w:hideMark/>
          </w:tcPr>
          <w:p w14:paraId="2C319837" w14:textId="77777777" w:rsidR="009D78BB" w:rsidRPr="004E6E62" w:rsidRDefault="009D78BB" w:rsidP="0034196E">
            <w:pPr>
              <w:spacing w:before="120" w:after="120" w:line="276" w:lineRule="auto"/>
              <w:jc w:val="center"/>
              <w:rPr>
                <w:rFonts w:cs="Arial"/>
                <w:b/>
                <w:bCs/>
                <w:szCs w:val="22"/>
              </w:rPr>
            </w:pPr>
            <w:r w:rsidRPr="004E6E62">
              <w:rPr>
                <w:rFonts w:cs="Arial"/>
                <w:b/>
                <w:bCs/>
                <w:szCs w:val="22"/>
              </w:rPr>
              <w:t>0</w:t>
            </w:r>
          </w:p>
        </w:tc>
        <w:tc>
          <w:tcPr>
            <w:tcW w:w="7763" w:type="dxa"/>
            <w:shd w:val="clear" w:color="auto" w:fill="auto"/>
            <w:hideMark/>
          </w:tcPr>
          <w:p w14:paraId="05A92EDB" w14:textId="77777777" w:rsidR="009D78BB" w:rsidRPr="004E6E62" w:rsidRDefault="009D78BB" w:rsidP="0034196E">
            <w:pPr>
              <w:spacing w:before="120" w:after="120" w:line="276" w:lineRule="auto"/>
              <w:rPr>
                <w:rFonts w:cs="Arial"/>
                <w:szCs w:val="22"/>
              </w:rPr>
            </w:pPr>
            <w:r w:rsidRPr="004E6E62">
              <w:rPr>
                <w:rFonts w:cs="Arial"/>
                <w:szCs w:val="22"/>
              </w:rPr>
              <w:t>Response does not meet requirements and/or is unacceptable.</w:t>
            </w:r>
          </w:p>
        </w:tc>
      </w:tr>
      <w:tr w:rsidR="009D78BB" w:rsidRPr="004E6E62" w14:paraId="0D79CCCA" w14:textId="77777777" w:rsidTr="00B1047C">
        <w:trPr>
          <w:trHeight w:val="442"/>
          <w:jc w:val="center"/>
        </w:trPr>
        <w:tc>
          <w:tcPr>
            <w:tcW w:w="889" w:type="dxa"/>
            <w:shd w:val="clear" w:color="auto" w:fill="D9D9D9"/>
            <w:vAlign w:val="center"/>
            <w:hideMark/>
          </w:tcPr>
          <w:p w14:paraId="665A42DD" w14:textId="77777777" w:rsidR="009D78BB" w:rsidRPr="004E6E62" w:rsidRDefault="009D78BB" w:rsidP="0034196E">
            <w:pPr>
              <w:spacing w:before="120" w:after="120" w:line="276" w:lineRule="auto"/>
              <w:jc w:val="center"/>
              <w:rPr>
                <w:rFonts w:cs="Arial"/>
                <w:b/>
                <w:bCs/>
                <w:szCs w:val="22"/>
              </w:rPr>
            </w:pPr>
            <w:r w:rsidRPr="004E6E62">
              <w:rPr>
                <w:rFonts w:cs="Arial"/>
                <w:b/>
                <w:bCs/>
                <w:szCs w:val="22"/>
              </w:rPr>
              <w:t>1- 2</w:t>
            </w:r>
          </w:p>
        </w:tc>
        <w:tc>
          <w:tcPr>
            <w:tcW w:w="7763" w:type="dxa"/>
            <w:shd w:val="clear" w:color="auto" w:fill="auto"/>
            <w:hideMark/>
          </w:tcPr>
          <w:p w14:paraId="2FC4017C" w14:textId="77777777" w:rsidR="009D78BB" w:rsidRPr="004E6E62" w:rsidRDefault="009D78BB" w:rsidP="0034196E">
            <w:pPr>
              <w:spacing w:before="120" w:after="120" w:line="276" w:lineRule="auto"/>
              <w:rPr>
                <w:rFonts w:cs="Arial"/>
                <w:szCs w:val="22"/>
              </w:rPr>
            </w:pPr>
            <w:r w:rsidRPr="004E6E62">
              <w:rPr>
                <w:rFonts w:cs="Arial"/>
                <w:szCs w:val="22"/>
              </w:rPr>
              <w:t>Response partially meets requirements but contains material weaknesses, issues or omissions, is poorly articulated and/or is inconsistent.</w:t>
            </w:r>
          </w:p>
        </w:tc>
      </w:tr>
      <w:tr w:rsidR="009D78BB" w:rsidRPr="004E6E62" w14:paraId="18845178" w14:textId="77777777" w:rsidTr="00B1047C">
        <w:trPr>
          <w:trHeight w:val="407"/>
          <w:jc w:val="center"/>
        </w:trPr>
        <w:tc>
          <w:tcPr>
            <w:tcW w:w="889" w:type="dxa"/>
            <w:shd w:val="clear" w:color="auto" w:fill="D9D9D9"/>
            <w:vAlign w:val="center"/>
            <w:hideMark/>
          </w:tcPr>
          <w:p w14:paraId="14B21396" w14:textId="77777777" w:rsidR="009D78BB" w:rsidRPr="004E6E62" w:rsidRDefault="009D78BB" w:rsidP="0034196E">
            <w:pPr>
              <w:spacing w:before="120" w:after="120" w:line="276" w:lineRule="auto"/>
              <w:jc w:val="center"/>
              <w:rPr>
                <w:rFonts w:cs="Arial"/>
                <w:b/>
                <w:bCs/>
                <w:szCs w:val="22"/>
              </w:rPr>
            </w:pPr>
            <w:r w:rsidRPr="004E6E62">
              <w:rPr>
                <w:rFonts w:cs="Arial"/>
                <w:b/>
                <w:bCs/>
                <w:szCs w:val="22"/>
              </w:rPr>
              <w:t>3-4</w:t>
            </w:r>
          </w:p>
        </w:tc>
        <w:tc>
          <w:tcPr>
            <w:tcW w:w="7763" w:type="dxa"/>
            <w:shd w:val="clear" w:color="auto" w:fill="auto"/>
            <w:hideMark/>
          </w:tcPr>
          <w:p w14:paraId="0EA62FCC" w14:textId="77777777" w:rsidR="009D78BB" w:rsidRPr="004E6E62" w:rsidRDefault="009D78BB" w:rsidP="0034196E">
            <w:pPr>
              <w:spacing w:before="120" w:after="120" w:line="276" w:lineRule="auto"/>
              <w:rPr>
                <w:rFonts w:cs="Arial"/>
                <w:szCs w:val="22"/>
              </w:rPr>
            </w:pPr>
            <w:r w:rsidRPr="004E6E62">
              <w:rPr>
                <w:rFonts w:cs="Arial"/>
                <w:szCs w:val="22"/>
              </w:rPr>
              <w:t>Response meets requirements to a minimum acceptable standard, however contains some weaknesses, issues or omissions.  Lacking detail and/or clarity.</w:t>
            </w:r>
          </w:p>
        </w:tc>
      </w:tr>
      <w:tr w:rsidR="009D78BB" w:rsidRPr="004E6E62" w14:paraId="08486345" w14:textId="77777777" w:rsidTr="00B1047C">
        <w:trPr>
          <w:trHeight w:val="496"/>
          <w:jc w:val="center"/>
        </w:trPr>
        <w:tc>
          <w:tcPr>
            <w:tcW w:w="889" w:type="dxa"/>
            <w:shd w:val="clear" w:color="auto" w:fill="D9D9D9"/>
            <w:vAlign w:val="center"/>
            <w:hideMark/>
          </w:tcPr>
          <w:p w14:paraId="27363074" w14:textId="77777777" w:rsidR="009D78BB" w:rsidRPr="004E6E62" w:rsidRDefault="009D78BB" w:rsidP="0034196E">
            <w:pPr>
              <w:spacing w:before="120" w:after="120" w:line="276" w:lineRule="auto"/>
              <w:jc w:val="center"/>
              <w:rPr>
                <w:rFonts w:cs="Arial"/>
                <w:b/>
                <w:bCs/>
                <w:szCs w:val="22"/>
              </w:rPr>
            </w:pPr>
            <w:r w:rsidRPr="004E6E62">
              <w:rPr>
                <w:rFonts w:cs="Arial"/>
                <w:b/>
                <w:bCs/>
                <w:szCs w:val="22"/>
              </w:rPr>
              <w:t>5-6</w:t>
            </w:r>
          </w:p>
        </w:tc>
        <w:tc>
          <w:tcPr>
            <w:tcW w:w="7763" w:type="dxa"/>
            <w:shd w:val="clear" w:color="auto" w:fill="auto"/>
            <w:hideMark/>
          </w:tcPr>
          <w:p w14:paraId="64ED8D08" w14:textId="77777777" w:rsidR="009D78BB" w:rsidRPr="004E6E62" w:rsidRDefault="009D78BB" w:rsidP="0034196E">
            <w:pPr>
              <w:spacing w:before="120" w:after="120" w:line="276" w:lineRule="auto"/>
              <w:rPr>
                <w:rFonts w:cs="Arial"/>
                <w:szCs w:val="22"/>
              </w:rPr>
            </w:pPr>
            <w:r w:rsidRPr="004E6E62">
              <w:rPr>
                <w:rFonts w:cs="Arial"/>
                <w:szCs w:val="22"/>
              </w:rPr>
              <w:t>Fit for purpose. Good in many respects. No significant weaknesses, issues or omissions.</w:t>
            </w:r>
          </w:p>
        </w:tc>
      </w:tr>
      <w:tr w:rsidR="009D78BB" w:rsidRPr="004E6E62" w14:paraId="79F44038" w14:textId="77777777" w:rsidTr="00B1047C">
        <w:trPr>
          <w:trHeight w:val="523"/>
          <w:jc w:val="center"/>
        </w:trPr>
        <w:tc>
          <w:tcPr>
            <w:tcW w:w="889" w:type="dxa"/>
            <w:shd w:val="clear" w:color="auto" w:fill="D9D9D9"/>
            <w:vAlign w:val="center"/>
            <w:hideMark/>
          </w:tcPr>
          <w:p w14:paraId="5C150F1A" w14:textId="77777777" w:rsidR="009D78BB" w:rsidRPr="004E6E62" w:rsidRDefault="009D78BB" w:rsidP="0034196E">
            <w:pPr>
              <w:spacing w:before="120" w:after="120" w:line="276" w:lineRule="auto"/>
              <w:jc w:val="center"/>
              <w:rPr>
                <w:rFonts w:cs="Arial"/>
                <w:b/>
                <w:bCs/>
                <w:szCs w:val="22"/>
              </w:rPr>
            </w:pPr>
            <w:r w:rsidRPr="004E6E62">
              <w:rPr>
                <w:rFonts w:cs="Arial"/>
                <w:b/>
                <w:bCs/>
                <w:szCs w:val="22"/>
              </w:rPr>
              <w:t>7-8</w:t>
            </w:r>
          </w:p>
        </w:tc>
        <w:tc>
          <w:tcPr>
            <w:tcW w:w="7763" w:type="dxa"/>
            <w:shd w:val="clear" w:color="auto" w:fill="auto"/>
            <w:hideMark/>
          </w:tcPr>
          <w:p w14:paraId="2EF14BC3" w14:textId="77777777" w:rsidR="009D78BB" w:rsidRPr="004E6E62" w:rsidRDefault="009D78BB" w:rsidP="0034196E">
            <w:pPr>
              <w:spacing w:before="120" w:after="120" w:line="276" w:lineRule="auto"/>
              <w:rPr>
                <w:rFonts w:cs="Arial"/>
                <w:szCs w:val="22"/>
              </w:rPr>
            </w:pPr>
            <w:r w:rsidRPr="004E6E62">
              <w:rPr>
                <w:rFonts w:cs="Arial"/>
                <w:szCs w:val="22"/>
              </w:rPr>
              <w:t>Response meets requirements to a high standard. Robust, detailed, well articulated in all material respects. Minimal weaknesses, issues or omissions.</w:t>
            </w:r>
          </w:p>
        </w:tc>
      </w:tr>
      <w:tr w:rsidR="009D78BB" w:rsidRPr="004E6E62" w14:paraId="11BAA4A1" w14:textId="77777777" w:rsidTr="00B1047C">
        <w:trPr>
          <w:trHeight w:val="565"/>
          <w:jc w:val="center"/>
        </w:trPr>
        <w:tc>
          <w:tcPr>
            <w:tcW w:w="889" w:type="dxa"/>
            <w:shd w:val="clear" w:color="auto" w:fill="D9D9D9"/>
            <w:vAlign w:val="center"/>
            <w:hideMark/>
          </w:tcPr>
          <w:p w14:paraId="2A509004" w14:textId="77777777" w:rsidR="009D78BB" w:rsidRPr="004E6E62" w:rsidRDefault="009D78BB" w:rsidP="0034196E">
            <w:pPr>
              <w:spacing w:before="120" w:after="120" w:line="276" w:lineRule="auto"/>
              <w:jc w:val="center"/>
              <w:rPr>
                <w:rFonts w:cs="Arial"/>
                <w:b/>
                <w:bCs/>
                <w:szCs w:val="22"/>
              </w:rPr>
            </w:pPr>
            <w:r w:rsidRPr="004E6E62">
              <w:rPr>
                <w:rFonts w:cs="Arial"/>
                <w:b/>
                <w:bCs/>
                <w:szCs w:val="22"/>
              </w:rPr>
              <w:t>9-10</w:t>
            </w:r>
          </w:p>
        </w:tc>
        <w:tc>
          <w:tcPr>
            <w:tcW w:w="7763" w:type="dxa"/>
            <w:shd w:val="clear" w:color="auto" w:fill="auto"/>
            <w:hideMark/>
          </w:tcPr>
          <w:p w14:paraId="6FB1C40A" w14:textId="2535FE22" w:rsidR="009D78BB" w:rsidRPr="004E6E62" w:rsidRDefault="009D78BB" w:rsidP="0034196E">
            <w:pPr>
              <w:spacing w:before="120" w:after="120" w:line="276" w:lineRule="auto"/>
              <w:rPr>
                <w:rFonts w:cs="Arial"/>
                <w:szCs w:val="22"/>
              </w:rPr>
            </w:pPr>
            <w:r w:rsidRPr="004E6E62">
              <w:rPr>
                <w:rFonts w:cs="Arial"/>
                <w:szCs w:val="22"/>
              </w:rPr>
              <w:t xml:space="preserve">Response meets requirements to an exceptional standard. Robust, detailed, well articulated in all material respects. Minimal weaknesses, issues or omissions. Evidence of real </w:t>
            </w:r>
            <w:r w:rsidRPr="00C014F9">
              <w:rPr>
                <w:rFonts w:cs="Arial"/>
                <w:szCs w:val="22"/>
              </w:rPr>
              <w:t>insight, creativity and flair.</w:t>
            </w:r>
          </w:p>
        </w:tc>
      </w:tr>
    </w:tbl>
    <w:p w14:paraId="55D1624A" w14:textId="77777777" w:rsidR="000D5064" w:rsidRPr="00741FEE" w:rsidRDefault="000D5064" w:rsidP="00741FEE">
      <w:pPr>
        <w:rPr>
          <w:b/>
          <w:bCs/>
          <w:u w:val="single"/>
          <w:lang w:eastAsia="en-GB"/>
        </w:rPr>
      </w:pPr>
    </w:p>
    <w:p w14:paraId="797197C5" w14:textId="77777777" w:rsidR="0017643C" w:rsidRDefault="0017643C" w:rsidP="00741FEE">
      <w:pPr>
        <w:rPr>
          <w:b/>
          <w:bCs/>
          <w:u w:val="single"/>
          <w:lang w:eastAsia="en-GB"/>
        </w:rPr>
      </w:pPr>
    </w:p>
    <w:p w14:paraId="572230C8" w14:textId="55B64079" w:rsidR="00B1047C" w:rsidRDefault="00B1047C">
      <w:pPr>
        <w:rPr>
          <w:b/>
          <w:bCs/>
          <w:u w:val="single"/>
          <w:lang w:eastAsia="en-GB"/>
        </w:rPr>
      </w:pPr>
      <w:r>
        <w:rPr>
          <w:b/>
          <w:bCs/>
          <w:u w:val="single"/>
          <w:lang w:eastAsia="en-GB"/>
        </w:rPr>
        <w:br w:type="page"/>
      </w:r>
    </w:p>
    <w:p w14:paraId="7654BA82" w14:textId="0FC61FDF" w:rsidR="00171100" w:rsidRPr="004E6E62" w:rsidRDefault="004D6341" w:rsidP="00741FEE">
      <w:pPr>
        <w:rPr>
          <w:u w:val="single"/>
          <w:lang w:eastAsia="en-GB"/>
        </w:rPr>
      </w:pPr>
      <w:r w:rsidRPr="00741FEE">
        <w:rPr>
          <w:b/>
          <w:bCs/>
          <w:u w:val="single"/>
          <w:lang w:eastAsia="en-GB"/>
        </w:rPr>
        <w:t>Commercial Evaluation</w:t>
      </w:r>
      <w:r w:rsidRPr="004E6E62">
        <w:rPr>
          <w:u w:val="single"/>
          <w:lang w:eastAsia="en-GB"/>
        </w:rPr>
        <w:t xml:space="preserve"> </w:t>
      </w:r>
    </w:p>
    <w:p w14:paraId="3F5BB8ED" w14:textId="77777777" w:rsidR="00A016DF" w:rsidRPr="004E6E62" w:rsidRDefault="00A016DF" w:rsidP="0034196E">
      <w:pPr>
        <w:spacing w:before="120" w:after="120" w:line="276" w:lineRule="auto"/>
        <w:rPr>
          <w:rFonts w:cs="Arial"/>
          <w:szCs w:val="22"/>
          <w:lang w:val="en-US" w:eastAsia="en-GB"/>
        </w:rPr>
      </w:pPr>
    </w:p>
    <w:p w14:paraId="79C8894E" w14:textId="64E8C9E4" w:rsidR="00A016DF" w:rsidRPr="00CB09E0" w:rsidRDefault="00A016DF"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CB09E0">
        <w:rPr>
          <w:rFonts w:ascii="Arial" w:hAnsi="Arial" w:cs="Arial"/>
          <w:color w:val="000000"/>
          <w:sz w:val="22"/>
          <w:szCs w:val="22"/>
          <w:lang w:eastAsia="en-GB"/>
        </w:rPr>
        <w:t xml:space="preserve">The Commercial Evaluation is worth </w:t>
      </w:r>
      <w:r w:rsidR="00D97043" w:rsidRPr="00CB09E0">
        <w:rPr>
          <w:rFonts w:ascii="Arial" w:hAnsi="Arial" w:cs="Arial"/>
          <w:color w:val="000000"/>
          <w:sz w:val="22"/>
          <w:szCs w:val="22"/>
          <w:highlight w:val="cyan"/>
          <w:lang w:eastAsia="en-GB"/>
        </w:rPr>
        <w:t>x</w:t>
      </w:r>
      <w:r w:rsidRPr="00CB09E0">
        <w:rPr>
          <w:rFonts w:ascii="Arial" w:hAnsi="Arial" w:cs="Arial"/>
          <w:color w:val="000000"/>
          <w:sz w:val="22"/>
          <w:szCs w:val="22"/>
          <w:highlight w:val="cyan"/>
          <w:lang w:eastAsia="en-GB"/>
        </w:rPr>
        <w:t>%</w:t>
      </w:r>
      <w:r w:rsidRPr="00CB09E0">
        <w:rPr>
          <w:rFonts w:ascii="Arial" w:hAnsi="Arial" w:cs="Arial"/>
          <w:color w:val="000000"/>
          <w:sz w:val="22"/>
          <w:szCs w:val="22"/>
          <w:lang w:eastAsia="en-GB"/>
        </w:rPr>
        <w:t xml:space="preserve"> of the overall total percentage available. </w:t>
      </w:r>
    </w:p>
    <w:p w14:paraId="3A562FEE" w14:textId="67FDDD12" w:rsidR="00171100" w:rsidRPr="00CB09E0" w:rsidRDefault="00171100"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You must calculate the full costs of providing the </w:t>
      </w:r>
      <w:r w:rsidR="00D20BE4">
        <w:rPr>
          <w:rFonts w:ascii="Arial" w:hAnsi="Arial" w:cs="Arial"/>
          <w:color w:val="000000"/>
          <w:sz w:val="22"/>
          <w:szCs w:val="22"/>
          <w:lang w:eastAsia="en-GB"/>
        </w:rPr>
        <w:t>works</w:t>
      </w:r>
      <w:r w:rsidRPr="004E6E62">
        <w:rPr>
          <w:rFonts w:ascii="Arial" w:hAnsi="Arial" w:cs="Arial"/>
          <w:color w:val="000000"/>
          <w:sz w:val="22"/>
          <w:szCs w:val="22"/>
          <w:lang w:eastAsia="en-GB"/>
        </w:rPr>
        <w:t xml:space="preserve"> </w:t>
      </w:r>
      <w:r w:rsidR="004D6341" w:rsidRPr="004E6E62">
        <w:rPr>
          <w:rFonts w:ascii="Arial" w:hAnsi="Arial" w:cs="Arial"/>
          <w:color w:val="000000"/>
          <w:sz w:val="22"/>
          <w:szCs w:val="22"/>
          <w:lang w:eastAsia="en-GB"/>
        </w:rPr>
        <w:t xml:space="preserve">required in terms of this Invitation to Tender and </w:t>
      </w:r>
      <w:r w:rsidRPr="004E6E62">
        <w:rPr>
          <w:rFonts w:ascii="Arial" w:hAnsi="Arial" w:cs="Arial"/>
          <w:color w:val="000000"/>
          <w:sz w:val="22"/>
          <w:szCs w:val="22"/>
          <w:lang w:eastAsia="en-GB"/>
        </w:rPr>
        <w:t>for which you are tendering, including both the direct and non-direct costs</w:t>
      </w:r>
      <w:r w:rsidR="000D5064" w:rsidRPr="004E6E62">
        <w:rPr>
          <w:rFonts w:ascii="Arial" w:hAnsi="Arial" w:cs="Arial"/>
          <w:color w:val="000000"/>
          <w:sz w:val="22"/>
          <w:szCs w:val="22"/>
          <w:lang w:eastAsia="en-GB"/>
        </w:rPr>
        <w:t xml:space="preserve"> </w:t>
      </w:r>
      <w:r w:rsidR="00F41FD7">
        <w:rPr>
          <w:rFonts w:ascii="Arial" w:hAnsi="Arial" w:cs="Arial"/>
          <w:color w:val="000000"/>
          <w:sz w:val="22"/>
          <w:szCs w:val="22"/>
          <w:lang w:eastAsia="en-GB"/>
        </w:rPr>
        <w:t xml:space="preserve">in </w:t>
      </w:r>
      <w:r w:rsidR="000D5064" w:rsidRPr="004E6E62">
        <w:rPr>
          <w:rFonts w:ascii="Arial" w:hAnsi="Arial" w:cs="Arial"/>
          <w:color w:val="000000"/>
          <w:sz w:val="22"/>
          <w:szCs w:val="22"/>
          <w:lang w:eastAsia="en-GB"/>
        </w:rPr>
        <w:t xml:space="preserve"> </w:t>
      </w:r>
      <w:r w:rsidR="00F41FD7">
        <w:rPr>
          <w:rFonts w:ascii="Arial" w:hAnsi="Arial" w:cs="Arial"/>
          <w:color w:val="000000"/>
          <w:sz w:val="22"/>
          <w:szCs w:val="22"/>
          <w:lang w:eastAsia="en-GB"/>
        </w:rPr>
        <w:t xml:space="preserve">your </w:t>
      </w:r>
      <w:r w:rsidR="00FA35FD" w:rsidRPr="004E6E62">
        <w:rPr>
          <w:rFonts w:ascii="Arial" w:hAnsi="Arial" w:cs="Arial"/>
          <w:color w:val="000000"/>
          <w:sz w:val="22"/>
          <w:szCs w:val="22"/>
          <w:lang w:eastAsia="en-GB"/>
        </w:rPr>
        <w:t>complet</w:t>
      </w:r>
      <w:r w:rsidR="00F41FD7">
        <w:rPr>
          <w:rFonts w:ascii="Arial" w:hAnsi="Arial" w:cs="Arial"/>
          <w:color w:val="000000"/>
          <w:sz w:val="22"/>
          <w:szCs w:val="22"/>
          <w:lang w:eastAsia="en-GB"/>
        </w:rPr>
        <w:t xml:space="preserve">ion of </w:t>
      </w:r>
      <w:r w:rsidR="00FA35FD" w:rsidRPr="004E6E62">
        <w:rPr>
          <w:rFonts w:ascii="Arial" w:hAnsi="Arial" w:cs="Arial"/>
          <w:color w:val="000000"/>
          <w:sz w:val="22"/>
          <w:szCs w:val="22"/>
          <w:lang w:eastAsia="en-GB"/>
        </w:rPr>
        <w:t xml:space="preserve"> the</w:t>
      </w:r>
      <w:r w:rsidR="00FA5BEC">
        <w:rPr>
          <w:rFonts w:ascii="Arial" w:hAnsi="Arial" w:cs="Arial"/>
          <w:color w:val="000000"/>
          <w:sz w:val="22"/>
          <w:szCs w:val="22"/>
          <w:lang w:eastAsia="en-GB"/>
        </w:rPr>
        <w:t xml:space="preserve"> </w:t>
      </w:r>
      <w:r w:rsidR="00F36464">
        <w:rPr>
          <w:rFonts w:ascii="Arial" w:hAnsi="Arial" w:cs="Arial"/>
          <w:color w:val="000000"/>
          <w:sz w:val="22"/>
          <w:szCs w:val="22"/>
          <w:lang w:eastAsia="en-GB"/>
        </w:rPr>
        <w:t>Schedule of Rates</w:t>
      </w:r>
      <w:r w:rsidR="00D97043" w:rsidRPr="004E6E62">
        <w:rPr>
          <w:rFonts w:ascii="Arial" w:hAnsi="Arial" w:cs="Arial"/>
          <w:color w:val="000000"/>
          <w:sz w:val="22"/>
          <w:szCs w:val="22"/>
          <w:lang w:eastAsia="en-GB"/>
        </w:rPr>
        <w:t>.</w:t>
      </w:r>
      <w:r w:rsidR="000D5064" w:rsidRPr="004E6E62">
        <w:rPr>
          <w:rFonts w:ascii="Arial" w:hAnsi="Arial" w:cs="Arial"/>
          <w:color w:val="000000"/>
          <w:sz w:val="22"/>
          <w:szCs w:val="22"/>
          <w:lang w:eastAsia="en-GB"/>
        </w:rPr>
        <w:t xml:space="preserve"> </w:t>
      </w:r>
      <w:r w:rsidRPr="00CB09E0">
        <w:rPr>
          <w:rFonts w:ascii="Arial" w:hAnsi="Arial" w:cs="Arial"/>
          <w:color w:val="000000"/>
          <w:sz w:val="22"/>
          <w:szCs w:val="22"/>
          <w:lang w:eastAsia="en-GB"/>
        </w:rPr>
        <w:t>The Tenderer must ensure that they insert a value for every line item</w:t>
      </w:r>
      <w:r w:rsidR="00FA35FD" w:rsidRPr="00CB09E0">
        <w:rPr>
          <w:rFonts w:ascii="Arial" w:hAnsi="Arial" w:cs="Arial"/>
          <w:color w:val="000000"/>
          <w:sz w:val="22"/>
          <w:szCs w:val="22"/>
          <w:lang w:eastAsia="en-GB"/>
        </w:rPr>
        <w:t xml:space="preserve"> and provide a Total Price where indicated in the </w:t>
      </w:r>
      <w:r w:rsidR="00F36464">
        <w:rPr>
          <w:rFonts w:ascii="Arial" w:hAnsi="Arial" w:cs="Arial"/>
          <w:color w:val="000000"/>
          <w:sz w:val="22"/>
          <w:szCs w:val="22"/>
          <w:lang w:eastAsia="en-GB"/>
        </w:rPr>
        <w:t xml:space="preserve"> Schedule of Rates</w:t>
      </w:r>
      <w:r w:rsidR="00FA35FD" w:rsidRPr="00CB09E0">
        <w:rPr>
          <w:rFonts w:ascii="Arial" w:hAnsi="Arial" w:cs="Arial"/>
          <w:color w:val="000000"/>
          <w:sz w:val="22"/>
          <w:szCs w:val="22"/>
          <w:lang w:eastAsia="en-GB"/>
        </w:rPr>
        <w:t xml:space="preserve">. </w:t>
      </w:r>
    </w:p>
    <w:p w14:paraId="2E0BA0A3" w14:textId="56FC23DA" w:rsidR="00FA3EBA" w:rsidRPr="004E6E62" w:rsidRDefault="00FA3EBA"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bookmarkStart w:id="68" w:name="_Toc138955243"/>
      <w:r w:rsidRPr="004E6E62">
        <w:rPr>
          <w:rFonts w:ascii="Arial" w:hAnsi="Arial" w:cs="Arial"/>
          <w:color w:val="000000"/>
          <w:sz w:val="22"/>
          <w:szCs w:val="22"/>
          <w:lang w:eastAsia="en-GB"/>
        </w:rPr>
        <w:t xml:space="preserve">The lowest compliant total firm price will be awarded the maximum mark of </w:t>
      </w:r>
      <w:r w:rsidR="000D5064" w:rsidRPr="00CB09E0">
        <w:rPr>
          <w:rFonts w:ascii="Arial" w:hAnsi="Arial" w:cs="Arial"/>
          <w:color w:val="000000"/>
          <w:sz w:val="22"/>
          <w:szCs w:val="22"/>
          <w:highlight w:val="cyan"/>
          <w:lang w:eastAsia="en-GB"/>
        </w:rPr>
        <w:t xml:space="preserve">[x] </w:t>
      </w:r>
      <w:r w:rsidRPr="00CB09E0">
        <w:rPr>
          <w:rFonts w:ascii="Arial" w:hAnsi="Arial" w:cs="Arial"/>
          <w:color w:val="000000"/>
          <w:sz w:val="22"/>
          <w:szCs w:val="22"/>
          <w:highlight w:val="cyan"/>
          <w:lang w:eastAsia="en-GB"/>
        </w:rPr>
        <w:t>%</w:t>
      </w:r>
      <w:r w:rsidRPr="00CB09E0">
        <w:rPr>
          <w:rFonts w:ascii="Arial" w:hAnsi="Arial" w:cs="Arial"/>
          <w:color w:val="000000"/>
          <w:sz w:val="22"/>
          <w:szCs w:val="22"/>
          <w:lang w:eastAsia="en-GB"/>
        </w:rPr>
        <w:t>.</w:t>
      </w:r>
      <w:r w:rsidRPr="004E6E62">
        <w:rPr>
          <w:rFonts w:ascii="Arial" w:hAnsi="Arial" w:cs="Arial"/>
          <w:color w:val="000000"/>
          <w:sz w:val="22"/>
          <w:szCs w:val="22"/>
          <w:lang w:eastAsia="en-GB"/>
        </w:rPr>
        <w:t xml:space="preserve"> All other compliant Tenders will be awarded the appropriate percentage in relation to the tender with the lowest price. </w:t>
      </w:r>
      <w:bookmarkStart w:id="69" w:name="_Hlk135138368"/>
      <w:r w:rsidR="007E419D" w:rsidRPr="004E6E62">
        <w:rPr>
          <w:rFonts w:ascii="Arial" w:hAnsi="Arial" w:cs="Arial"/>
          <w:color w:val="000000"/>
          <w:sz w:val="22"/>
          <w:szCs w:val="22"/>
          <w:lang w:eastAsia="en-GB"/>
        </w:rPr>
        <w:t>Note that the Pricing Schedule will confirm whether the total is for evaluation purposes only and does not represent the overall contract value.</w:t>
      </w:r>
      <w:bookmarkEnd w:id="68"/>
      <w:r w:rsidR="007E419D" w:rsidRPr="004E6E62">
        <w:rPr>
          <w:rFonts w:ascii="Arial" w:hAnsi="Arial" w:cs="Arial"/>
          <w:color w:val="000000"/>
          <w:sz w:val="22"/>
          <w:szCs w:val="22"/>
          <w:lang w:eastAsia="en-GB"/>
        </w:rPr>
        <w:t xml:space="preserve"> </w:t>
      </w:r>
      <w:bookmarkEnd w:id="69"/>
    </w:p>
    <w:p w14:paraId="7B0B5658" w14:textId="7D7D419D" w:rsidR="001D36C2" w:rsidRDefault="00957539" w:rsidP="00741FEE">
      <w:pPr>
        <w:rPr>
          <w:b/>
          <w:bCs/>
          <w:u w:val="single"/>
          <w:lang w:eastAsia="en-GB"/>
        </w:rPr>
      </w:pPr>
      <w:r w:rsidRPr="00741FEE">
        <w:rPr>
          <w:b/>
          <w:bCs/>
          <w:u w:val="single"/>
          <w:lang w:eastAsia="en-GB"/>
        </w:rPr>
        <w:t>Terms and Conditions of Contract</w:t>
      </w:r>
    </w:p>
    <w:p w14:paraId="0D493C3D" w14:textId="77777777" w:rsidR="00CB09E0" w:rsidRPr="00741FEE" w:rsidRDefault="00CB09E0" w:rsidP="00741FEE">
      <w:pPr>
        <w:rPr>
          <w:b/>
          <w:bCs/>
          <w:u w:val="single"/>
          <w:lang w:eastAsia="en-GB"/>
        </w:rPr>
      </w:pPr>
    </w:p>
    <w:p w14:paraId="4DAE9CD6" w14:textId="756C0700" w:rsidR="00957539" w:rsidRPr="00CB09E0" w:rsidRDefault="00957539"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CB09E0">
        <w:rPr>
          <w:rFonts w:ascii="Arial" w:hAnsi="Arial" w:cs="Arial"/>
          <w:color w:val="000000"/>
          <w:sz w:val="22"/>
          <w:szCs w:val="22"/>
          <w:lang w:eastAsia="en-GB"/>
        </w:rPr>
        <w:t xml:space="preserve">Any contract awarded as a result of this tendering exercise will be subject to the Terms and Conditions of </w:t>
      </w:r>
      <w:r w:rsidR="00E0479C" w:rsidRPr="00CB09E0">
        <w:rPr>
          <w:rFonts w:ascii="Arial" w:hAnsi="Arial" w:cs="Arial"/>
          <w:color w:val="000000"/>
          <w:sz w:val="22"/>
          <w:szCs w:val="22"/>
          <w:lang w:eastAsia="en-GB"/>
        </w:rPr>
        <w:t>C</w:t>
      </w:r>
      <w:r w:rsidRPr="00CB09E0">
        <w:rPr>
          <w:rFonts w:ascii="Arial" w:hAnsi="Arial" w:cs="Arial"/>
          <w:color w:val="000000"/>
          <w:sz w:val="22"/>
          <w:szCs w:val="22"/>
          <w:lang w:eastAsia="en-GB"/>
        </w:rPr>
        <w:t>ontract identified below</w:t>
      </w:r>
      <w:r w:rsidR="00B77310" w:rsidRPr="00CB09E0">
        <w:rPr>
          <w:rFonts w:ascii="Arial" w:hAnsi="Arial" w:cs="Arial"/>
          <w:color w:val="000000"/>
          <w:sz w:val="22"/>
          <w:szCs w:val="22"/>
          <w:lang w:eastAsia="en-GB"/>
        </w:rPr>
        <w:t xml:space="preserve"> and </w:t>
      </w:r>
      <w:r w:rsidR="00B77310" w:rsidRPr="00CB09E0">
        <w:rPr>
          <w:rFonts w:ascii="Arial" w:hAnsi="Arial" w:cs="Arial"/>
          <w:color w:val="000000"/>
          <w:sz w:val="22"/>
          <w:szCs w:val="22"/>
          <w:highlight w:val="cyan"/>
          <w:lang w:eastAsia="en-GB"/>
        </w:rPr>
        <w:t>subject to the schedule of amendments attached to the Contract Notice</w:t>
      </w:r>
      <w:r w:rsidR="00B77310" w:rsidRPr="00CB09E0">
        <w:rPr>
          <w:rFonts w:ascii="Arial" w:hAnsi="Arial" w:cs="Arial"/>
          <w:color w:val="000000"/>
          <w:sz w:val="22"/>
          <w:szCs w:val="22"/>
          <w:lang w:eastAsia="en-GB"/>
        </w:rPr>
        <w:t>.</w:t>
      </w:r>
    </w:p>
    <w:p w14:paraId="18830C2F" w14:textId="46AC7BD7" w:rsidR="00957539" w:rsidRPr="004E6E62" w:rsidRDefault="00957539"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The selected terms and conditions will form the basis of any written signed contract between us</w:t>
      </w:r>
      <w:r w:rsidR="000D5064" w:rsidRPr="004E6E62">
        <w:rPr>
          <w:rFonts w:ascii="Arial" w:hAnsi="Arial" w:cs="Arial"/>
          <w:color w:val="000000"/>
          <w:sz w:val="22"/>
          <w:szCs w:val="22"/>
          <w:lang w:eastAsia="en-GB"/>
        </w:rPr>
        <w:t xml:space="preserve"> </w:t>
      </w:r>
      <w:r w:rsidRPr="004E6E62">
        <w:rPr>
          <w:rFonts w:ascii="Arial" w:hAnsi="Arial" w:cs="Arial"/>
          <w:color w:val="000000"/>
          <w:sz w:val="22"/>
          <w:szCs w:val="22"/>
          <w:lang w:eastAsia="en-GB"/>
        </w:rPr>
        <w:t xml:space="preserve">and will take precedence over any other conditions that you may propose. </w:t>
      </w:r>
    </w:p>
    <w:p w14:paraId="569AD2D8" w14:textId="4E4C3225" w:rsidR="00957539" w:rsidRPr="004E6E62" w:rsidRDefault="00957539"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No variation, replacement, alternative or substitute terms and conditions shall apply to the contract unless such terms are </w:t>
      </w:r>
      <w:r w:rsidR="000D5064" w:rsidRPr="004E6E62">
        <w:rPr>
          <w:rFonts w:ascii="Arial" w:hAnsi="Arial" w:cs="Arial"/>
          <w:color w:val="000000"/>
          <w:sz w:val="22"/>
          <w:szCs w:val="22"/>
          <w:lang w:eastAsia="en-GB"/>
        </w:rPr>
        <w:t>subscribed</w:t>
      </w:r>
      <w:r w:rsidRPr="004E6E62">
        <w:rPr>
          <w:rFonts w:ascii="Arial" w:hAnsi="Arial" w:cs="Arial"/>
          <w:color w:val="000000"/>
          <w:sz w:val="22"/>
          <w:szCs w:val="22"/>
          <w:lang w:eastAsia="en-GB"/>
        </w:rPr>
        <w:t xml:space="preserve"> by the Council</w:t>
      </w:r>
      <w:r w:rsidR="000D5064" w:rsidRPr="004E6E62">
        <w:rPr>
          <w:rFonts w:ascii="Arial" w:hAnsi="Arial" w:cs="Arial"/>
          <w:color w:val="000000"/>
          <w:sz w:val="22"/>
          <w:szCs w:val="22"/>
          <w:lang w:eastAsia="en-GB"/>
        </w:rPr>
        <w:t>’s</w:t>
      </w:r>
      <w:r w:rsidRPr="004E6E62">
        <w:rPr>
          <w:rFonts w:ascii="Arial" w:hAnsi="Arial" w:cs="Arial"/>
          <w:color w:val="000000"/>
          <w:sz w:val="22"/>
          <w:szCs w:val="22"/>
          <w:lang w:eastAsia="en-GB"/>
        </w:rPr>
        <w:t xml:space="preserve"> Procurement Manager.</w:t>
      </w:r>
    </w:p>
    <w:p w14:paraId="2DD606B2" w14:textId="34CE7DBE" w:rsidR="00957539" w:rsidRPr="004E6E62" w:rsidRDefault="00957539"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This will be in accordance with section 3 of the Requirements of Writing (Scotland) Act 1995 and any attempt by the supplier to impose any alternative conditions (including the imposition of any clause superseding or constituting an entire agreement clause) shall be null and void and shall not be binding on the Council.</w:t>
      </w:r>
    </w:p>
    <w:p w14:paraId="561434E0" w14:textId="1116E81D" w:rsidR="00B77310" w:rsidRPr="004E6E62" w:rsidRDefault="00B77310"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We will ask you to </w:t>
      </w:r>
      <w:r w:rsidR="00E41379" w:rsidRPr="004E6E62">
        <w:rPr>
          <w:rFonts w:ascii="Arial" w:hAnsi="Arial" w:cs="Arial"/>
          <w:color w:val="000000"/>
          <w:sz w:val="22"/>
          <w:szCs w:val="22"/>
          <w:lang w:eastAsia="en-GB"/>
        </w:rPr>
        <w:t>acknowledge receipt of the Contract Award Letter and that the Contract has been entered into on the terms set out in our Award Letter</w:t>
      </w:r>
      <w:r w:rsidRPr="004E6E62">
        <w:rPr>
          <w:rFonts w:ascii="Arial" w:hAnsi="Arial" w:cs="Arial"/>
          <w:color w:val="000000"/>
          <w:sz w:val="22"/>
          <w:szCs w:val="22"/>
          <w:lang w:eastAsia="en-GB"/>
        </w:rPr>
        <w:t>, which will include our standard conditions of contract (including all contract schedule(s)) together with the</w:t>
      </w:r>
      <w:r w:rsidR="00F41FD7">
        <w:rPr>
          <w:rFonts w:ascii="Arial" w:hAnsi="Arial" w:cs="Arial"/>
          <w:color w:val="000000"/>
          <w:sz w:val="22"/>
          <w:szCs w:val="22"/>
          <w:lang w:eastAsia="en-GB"/>
        </w:rPr>
        <w:t xml:space="preserve"> Total Price</w:t>
      </w:r>
      <w:r w:rsidR="00FA5BEC">
        <w:rPr>
          <w:rFonts w:ascii="Arial" w:hAnsi="Arial" w:cs="Arial"/>
          <w:color w:val="000000"/>
          <w:sz w:val="22"/>
          <w:szCs w:val="22"/>
          <w:lang w:eastAsia="en-GB"/>
        </w:rPr>
        <w:t xml:space="preserve">, </w:t>
      </w:r>
      <w:r w:rsidR="00F36464">
        <w:rPr>
          <w:rFonts w:ascii="Arial" w:hAnsi="Arial" w:cs="Arial"/>
          <w:color w:val="000000"/>
          <w:sz w:val="22"/>
          <w:szCs w:val="22"/>
          <w:lang w:eastAsia="en-GB"/>
        </w:rPr>
        <w:t>Schedule of Rates</w:t>
      </w:r>
      <w:r w:rsidRPr="004E6E62">
        <w:rPr>
          <w:rFonts w:ascii="Arial" w:hAnsi="Arial" w:cs="Arial"/>
          <w:color w:val="000000"/>
          <w:sz w:val="22"/>
          <w:szCs w:val="22"/>
          <w:lang w:eastAsia="en-GB"/>
        </w:rPr>
        <w:t xml:space="preserve"> and Method Statement</w:t>
      </w:r>
      <w:r w:rsidR="00E41379" w:rsidRPr="004E6E62">
        <w:rPr>
          <w:rFonts w:ascii="Arial" w:hAnsi="Arial" w:cs="Arial"/>
          <w:color w:val="000000"/>
          <w:sz w:val="22"/>
          <w:szCs w:val="22"/>
          <w:lang w:eastAsia="en-GB"/>
        </w:rPr>
        <w:t>)</w:t>
      </w:r>
      <w:r w:rsidRPr="004E6E62">
        <w:rPr>
          <w:rFonts w:ascii="Arial" w:hAnsi="Arial" w:cs="Arial"/>
          <w:color w:val="000000"/>
          <w:sz w:val="22"/>
          <w:szCs w:val="22"/>
          <w:lang w:eastAsia="en-GB"/>
        </w:rPr>
        <w:t xml:space="preserve">. Without a </w:t>
      </w:r>
      <w:r w:rsidR="00E41379" w:rsidRPr="004E6E62">
        <w:rPr>
          <w:rFonts w:ascii="Arial" w:hAnsi="Arial" w:cs="Arial"/>
          <w:color w:val="000000"/>
          <w:sz w:val="22"/>
          <w:szCs w:val="22"/>
          <w:lang w:eastAsia="en-GB"/>
        </w:rPr>
        <w:t>Contract Award Letter and an acknowledgement each respectively signed as set out herein</w:t>
      </w:r>
      <w:r w:rsidRPr="004E6E62">
        <w:rPr>
          <w:rFonts w:ascii="Arial" w:hAnsi="Arial" w:cs="Arial"/>
          <w:color w:val="000000"/>
          <w:sz w:val="22"/>
          <w:szCs w:val="22"/>
          <w:lang w:eastAsia="en-GB"/>
        </w:rPr>
        <w:t xml:space="preserve">, there will be no binding agreement between us. </w:t>
      </w:r>
    </w:p>
    <w:p w14:paraId="1866284C" w14:textId="33B65D70" w:rsidR="00B83368" w:rsidRDefault="00B83368"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CB09E0">
        <w:rPr>
          <w:rFonts w:ascii="Arial" w:hAnsi="Arial" w:cs="Arial"/>
          <w:color w:val="000000"/>
          <w:sz w:val="22"/>
          <w:szCs w:val="22"/>
          <w:lang w:eastAsia="en-GB"/>
        </w:rPr>
        <w:t>The Council will NOT consider a Tender if</w:t>
      </w:r>
      <w:r w:rsidR="00E41379" w:rsidRPr="00CB09E0">
        <w:rPr>
          <w:rFonts w:ascii="Arial" w:hAnsi="Arial" w:cs="Arial"/>
          <w:color w:val="000000"/>
          <w:sz w:val="22"/>
          <w:szCs w:val="22"/>
          <w:lang w:eastAsia="en-GB"/>
        </w:rPr>
        <w:t xml:space="preserve"> </w:t>
      </w:r>
      <w:r w:rsidRPr="00CB09E0">
        <w:rPr>
          <w:rFonts w:ascii="Arial" w:hAnsi="Arial" w:cs="Arial"/>
          <w:color w:val="000000"/>
          <w:sz w:val="22"/>
          <w:szCs w:val="22"/>
          <w:lang w:eastAsia="en-GB"/>
        </w:rPr>
        <w:t>it is qualified and the qualification materially affects the operation of the Contract or the balance of risk between the parties (unless the Tenderer is prepared to remove such qualification and the Council can accept that removal whilst meeting its obligations under any relevant procurement law).</w:t>
      </w:r>
    </w:p>
    <w:p w14:paraId="61CB66F9" w14:textId="77581C3D" w:rsidR="00AF33E6" w:rsidRPr="00CB09E0" w:rsidRDefault="00BB7B60"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Pr>
          <w:rFonts w:ascii="Arial" w:hAnsi="Arial" w:cs="Arial"/>
          <w:b/>
          <w:bCs/>
          <w:i/>
          <w:iCs/>
          <w:color w:val="000000"/>
          <w:sz w:val="22"/>
          <w:szCs w:val="22"/>
          <w:highlight w:val="cyan"/>
          <w:lang w:eastAsia="en-GB"/>
        </w:rPr>
        <w:t>Only to be included where</w:t>
      </w:r>
      <w:r w:rsidR="00AF33E6" w:rsidRPr="00AF33E6">
        <w:rPr>
          <w:rFonts w:ascii="Arial" w:hAnsi="Arial" w:cs="Arial"/>
          <w:b/>
          <w:bCs/>
          <w:i/>
          <w:iCs/>
          <w:color w:val="000000"/>
          <w:sz w:val="22"/>
          <w:szCs w:val="22"/>
          <w:highlight w:val="cyan"/>
          <w:lang w:eastAsia="en-GB"/>
        </w:rPr>
        <w:t xml:space="preserve"> appropriate</w:t>
      </w:r>
      <w:r w:rsidR="00AF33E6">
        <w:rPr>
          <w:rFonts w:ascii="Arial" w:hAnsi="Arial" w:cs="Arial"/>
          <w:i/>
          <w:iCs/>
          <w:color w:val="000000"/>
          <w:sz w:val="22"/>
          <w:szCs w:val="22"/>
          <w:lang w:eastAsia="en-GB"/>
        </w:rPr>
        <w:t xml:space="preserve"> </w:t>
      </w:r>
      <w:r w:rsidR="00AF33E6" w:rsidRPr="00AF33E6">
        <w:rPr>
          <w:rFonts w:ascii="Arial" w:hAnsi="Arial" w:cs="Arial"/>
          <w:color w:val="000000"/>
          <w:sz w:val="22"/>
          <w:szCs w:val="22"/>
          <w:lang w:eastAsia="en-GB"/>
        </w:rPr>
        <w:t>The Council in its absolute discretion may reject a tender if</w:t>
      </w:r>
      <w:r w:rsidR="00AF33E6">
        <w:rPr>
          <w:rFonts w:ascii="Arial" w:hAnsi="Arial" w:cs="Arial"/>
          <w:color w:val="000000"/>
          <w:sz w:val="22"/>
          <w:szCs w:val="22"/>
          <w:lang w:eastAsia="en-GB"/>
        </w:rPr>
        <w:t xml:space="preserve"> an overall Award Criteria score below </w:t>
      </w:r>
      <w:r w:rsidR="00AF33E6" w:rsidRPr="00B0428A">
        <w:rPr>
          <w:rFonts w:ascii="Arial" w:hAnsi="Arial" w:cs="Arial"/>
          <w:color w:val="000000"/>
          <w:sz w:val="22"/>
          <w:szCs w:val="22"/>
          <w:highlight w:val="cyan"/>
          <w:lang w:eastAsia="en-GB"/>
        </w:rPr>
        <w:t>[60%]</w:t>
      </w:r>
      <w:r w:rsidR="00AF33E6">
        <w:rPr>
          <w:rFonts w:ascii="Arial" w:hAnsi="Arial" w:cs="Arial"/>
          <w:color w:val="000000"/>
          <w:sz w:val="22"/>
          <w:szCs w:val="22"/>
          <w:lang w:eastAsia="en-GB"/>
        </w:rPr>
        <w:t xml:space="preserve"> is agreed. </w:t>
      </w:r>
    </w:p>
    <w:p w14:paraId="07F124B5" w14:textId="77777777" w:rsidR="00B83368" w:rsidRDefault="00B83368" w:rsidP="0034196E">
      <w:pPr>
        <w:autoSpaceDE w:val="0"/>
        <w:autoSpaceDN w:val="0"/>
        <w:adjustRightInd w:val="0"/>
        <w:spacing w:before="120" w:after="120" w:line="276" w:lineRule="auto"/>
        <w:jc w:val="both"/>
        <w:rPr>
          <w:rFonts w:cs="Arial"/>
          <w:color w:val="000000"/>
          <w:szCs w:val="22"/>
          <w:lang w:eastAsia="en-GB"/>
        </w:rPr>
      </w:pPr>
    </w:p>
    <w:tbl>
      <w:tblPr>
        <w:tblW w:w="93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gridCol w:w="720"/>
      </w:tblGrid>
      <w:tr w:rsidR="00B77310" w:rsidRPr="004E6E62" w14:paraId="1AB1E6B4" w14:textId="77777777" w:rsidTr="00485246">
        <w:tc>
          <w:tcPr>
            <w:tcW w:w="8640" w:type="dxa"/>
            <w:tcBorders>
              <w:top w:val="single" w:sz="4" w:space="0" w:color="auto"/>
              <w:left w:val="single" w:sz="4" w:space="0" w:color="auto"/>
              <w:bottom w:val="single" w:sz="4" w:space="0" w:color="auto"/>
              <w:right w:val="single" w:sz="4" w:space="0" w:color="auto"/>
            </w:tcBorders>
            <w:shd w:val="clear" w:color="auto" w:fill="E0E0E0"/>
          </w:tcPr>
          <w:p w14:paraId="194C35FA" w14:textId="77777777" w:rsidR="00B77310" w:rsidRPr="004E6E62" w:rsidRDefault="00B77310" w:rsidP="0034196E">
            <w:pPr>
              <w:autoSpaceDE w:val="0"/>
              <w:autoSpaceDN w:val="0"/>
              <w:adjustRightInd w:val="0"/>
              <w:spacing w:before="120" w:after="120" w:line="276" w:lineRule="auto"/>
              <w:rPr>
                <w:rFonts w:cs="Arial"/>
                <w:b/>
                <w:color w:val="000000"/>
                <w:szCs w:val="22"/>
                <w:lang w:eastAsia="en-GB"/>
              </w:rPr>
            </w:pPr>
            <w:r w:rsidRPr="004E6E62">
              <w:rPr>
                <w:rFonts w:cs="Arial"/>
                <w:b/>
                <w:szCs w:val="22"/>
                <w:lang w:eastAsia="en-GB"/>
              </w:rPr>
              <w:t>Terms and Conditions (select as appropriate)</w:t>
            </w:r>
          </w:p>
        </w:tc>
        <w:tc>
          <w:tcPr>
            <w:tcW w:w="720" w:type="dxa"/>
            <w:tcBorders>
              <w:top w:val="single" w:sz="4" w:space="0" w:color="auto"/>
              <w:left w:val="single" w:sz="4" w:space="0" w:color="auto"/>
              <w:bottom w:val="single" w:sz="4" w:space="0" w:color="auto"/>
              <w:right w:val="single" w:sz="4" w:space="0" w:color="auto"/>
            </w:tcBorders>
            <w:shd w:val="clear" w:color="auto" w:fill="E0E0E0"/>
          </w:tcPr>
          <w:p w14:paraId="1BBF732B" w14:textId="77777777" w:rsidR="00B77310" w:rsidRPr="004E6E62" w:rsidRDefault="00B77310" w:rsidP="0034196E">
            <w:pPr>
              <w:autoSpaceDE w:val="0"/>
              <w:autoSpaceDN w:val="0"/>
              <w:adjustRightInd w:val="0"/>
              <w:spacing w:before="120" w:after="120" w:line="276" w:lineRule="auto"/>
              <w:jc w:val="center"/>
              <w:rPr>
                <w:rFonts w:cs="Arial"/>
                <w:color w:val="000000"/>
                <w:szCs w:val="22"/>
                <w:lang w:eastAsia="en-GB"/>
              </w:rPr>
            </w:pPr>
          </w:p>
        </w:tc>
      </w:tr>
      <w:tr w:rsidR="00B77310" w:rsidRPr="004E6E62" w14:paraId="333ED17E" w14:textId="77777777" w:rsidTr="00485246">
        <w:tc>
          <w:tcPr>
            <w:tcW w:w="8640" w:type="dxa"/>
            <w:tcBorders>
              <w:top w:val="single" w:sz="4" w:space="0" w:color="auto"/>
              <w:left w:val="single" w:sz="4" w:space="0" w:color="auto"/>
              <w:bottom w:val="single" w:sz="4" w:space="0" w:color="auto"/>
              <w:right w:val="single" w:sz="4" w:space="0" w:color="auto"/>
            </w:tcBorders>
            <w:shd w:val="clear" w:color="auto" w:fill="auto"/>
          </w:tcPr>
          <w:p w14:paraId="35EC5611" w14:textId="1FF70276" w:rsidR="00B77310" w:rsidRPr="004E6E62" w:rsidRDefault="00FB5AD3" w:rsidP="0034196E">
            <w:pPr>
              <w:autoSpaceDE w:val="0"/>
              <w:autoSpaceDN w:val="0"/>
              <w:adjustRightInd w:val="0"/>
              <w:spacing w:before="120" w:after="120" w:line="276" w:lineRule="auto"/>
              <w:rPr>
                <w:rFonts w:cs="Arial"/>
                <w:color w:val="000000"/>
                <w:szCs w:val="22"/>
                <w:lang w:eastAsia="en-GB"/>
              </w:rPr>
            </w:pPr>
            <w:r>
              <w:rPr>
                <w:rFonts w:cs="Arial"/>
                <w:color w:val="000000"/>
                <w:szCs w:val="22"/>
                <w:lang w:eastAsia="en-GB"/>
              </w:rPr>
              <w:t>NEC Conditions of Contract 3rd Edition (NEC3) as amended</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AE9960" w14:textId="77777777" w:rsidR="00B77310" w:rsidRPr="004E6E62" w:rsidRDefault="00B77310" w:rsidP="0034196E">
            <w:pPr>
              <w:autoSpaceDE w:val="0"/>
              <w:autoSpaceDN w:val="0"/>
              <w:adjustRightInd w:val="0"/>
              <w:spacing w:before="120" w:after="120" w:line="276" w:lineRule="auto"/>
              <w:jc w:val="center"/>
              <w:rPr>
                <w:rFonts w:cs="Arial"/>
                <w:color w:val="000000"/>
                <w:szCs w:val="22"/>
                <w:lang w:eastAsia="en-GB"/>
              </w:rPr>
            </w:pPr>
            <w:r w:rsidRPr="004E6E62">
              <w:rPr>
                <w:rFonts w:cs="Arial"/>
                <w:color w:val="000000"/>
                <w:szCs w:val="22"/>
                <w:lang w:eastAsia="en-GB"/>
              </w:rPr>
              <w:fldChar w:fldCharType="begin">
                <w:ffData>
                  <w:name w:val="Check8"/>
                  <w:enabled/>
                  <w:calcOnExit w:val="0"/>
                  <w:checkBox>
                    <w:sizeAuto/>
                    <w:default w:val="0"/>
                  </w:checkBox>
                </w:ffData>
              </w:fldChar>
            </w:r>
            <w:r w:rsidRPr="004E6E62">
              <w:rPr>
                <w:rFonts w:cs="Arial"/>
                <w:color w:val="000000"/>
                <w:szCs w:val="22"/>
                <w:lang w:eastAsia="en-GB"/>
              </w:rPr>
              <w:instrText xml:space="preserve"> FORMCHECKBOX </w:instrText>
            </w:r>
            <w:r w:rsidR="00704C40">
              <w:rPr>
                <w:rFonts w:cs="Arial"/>
                <w:color w:val="000000"/>
                <w:szCs w:val="22"/>
                <w:lang w:eastAsia="en-GB"/>
              </w:rPr>
            </w:r>
            <w:r w:rsidR="00704C40">
              <w:rPr>
                <w:rFonts w:cs="Arial"/>
                <w:color w:val="000000"/>
                <w:szCs w:val="22"/>
                <w:lang w:eastAsia="en-GB"/>
              </w:rPr>
              <w:fldChar w:fldCharType="separate"/>
            </w:r>
            <w:r w:rsidRPr="004E6E62">
              <w:rPr>
                <w:rFonts w:cs="Arial"/>
                <w:szCs w:val="22"/>
              </w:rPr>
              <w:fldChar w:fldCharType="end"/>
            </w:r>
          </w:p>
        </w:tc>
      </w:tr>
      <w:tr w:rsidR="00B77310" w:rsidRPr="004E6E62" w14:paraId="4E2E5B91" w14:textId="77777777" w:rsidTr="00485246">
        <w:tc>
          <w:tcPr>
            <w:tcW w:w="8640" w:type="dxa"/>
            <w:tcBorders>
              <w:top w:val="single" w:sz="4" w:space="0" w:color="auto"/>
              <w:left w:val="single" w:sz="4" w:space="0" w:color="auto"/>
              <w:bottom w:val="single" w:sz="4" w:space="0" w:color="auto"/>
              <w:right w:val="single" w:sz="4" w:space="0" w:color="auto"/>
            </w:tcBorders>
            <w:shd w:val="clear" w:color="auto" w:fill="auto"/>
          </w:tcPr>
          <w:p w14:paraId="0BF78B8B" w14:textId="59ACF9E9" w:rsidR="00B77310" w:rsidRPr="004E6E62" w:rsidRDefault="00FB5AD3" w:rsidP="0034196E">
            <w:pPr>
              <w:autoSpaceDE w:val="0"/>
              <w:autoSpaceDN w:val="0"/>
              <w:adjustRightInd w:val="0"/>
              <w:spacing w:before="120" w:after="120" w:line="276" w:lineRule="auto"/>
              <w:rPr>
                <w:rFonts w:cs="Arial"/>
                <w:color w:val="000000"/>
                <w:szCs w:val="22"/>
                <w:lang w:eastAsia="en-GB"/>
              </w:rPr>
            </w:pPr>
            <w:r>
              <w:rPr>
                <w:rFonts w:cs="Arial"/>
                <w:color w:val="000000"/>
                <w:szCs w:val="22"/>
                <w:lang w:eastAsia="en-GB"/>
              </w:rPr>
              <w:t>SBCC 2011 Measured Term Contract (MTC/Scot 2011 Edition) as amended.</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B112E3" w14:textId="77777777" w:rsidR="00B77310" w:rsidRPr="004E6E62" w:rsidRDefault="00B77310" w:rsidP="0034196E">
            <w:pPr>
              <w:autoSpaceDE w:val="0"/>
              <w:autoSpaceDN w:val="0"/>
              <w:adjustRightInd w:val="0"/>
              <w:spacing w:before="120" w:after="120" w:line="276" w:lineRule="auto"/>
              <w:jc w:val="center"/>
              <w:rPr>
                <w:rFonts w:cs="Arial"/>
                <w:color w:val="000000"/>
                <w:szCs w:val="22"/>
                <w:lang w:eastAsia="en-GB"/>
              </w:rPr>
            </w:pPr>
            <w:r w:rsidRPr="004E6E62">
              <w:rPr>
                <w:rFonts w:cs="Arial"/>
                <w:color w:val="000000"/>
                <w:szCs w:val="22"/>
                <w:lang w:eastAsia="en-GB"/>
              </w:rPr>
              <w:fldChar w:fldCharType="begin">
                <w:ffData>
                  <w:name w:val="Check8"/>
                  <w:enabled/>
                  <w:calcOnExit w:val="0"/>
                  <w:checkBox>
                    <w:sizeAuto/>
                    <w:default w:val="0"/>
                  </w:checkBox>
                </w:ffData>
              </w:fldChar>
            </w:r>
            <w:r w:rsidRPr="004E6E62">
              <w:rPr>
                <w:rFonts w:cs="Arial"/>
                <w:color w:val="000000"/>
                <w:szCs w:val="22"/>
                <w:lang w:eastAsia="en-GB"/>
              </w:rPr>
              <w:instrText xml:space="preserve"> FORMCHECKBOX </w:instrText>
            </w:r>
            <w:r w:rsidR="00704C40">
              <w:rPr>
                <w:rFonts w:cs="Arial"/>
                <w:color w:val="000000"/>
                <w:szCs w:val="22"/>
                <w:lang w:eastAsia="en-GB"/>
              </w:rPr>
            </w:r>
            <w:r w:rsidR="00704C40">
              <w:rPr>
                <w:rFonts w:cs="Arial"/>
                <w:color w:val="000000"/>
                <w:szCs w:val="22"/>
                <w:lang w:eastAsia="en-GB"/>
              </w:rPr>
              <w:fldChar w:fldCharType="separate"/>
            </w:r>
            <w:r w:rsidRPr="004E6E62">
              <w:rPr>
                <w:rFonts w:cs="Arial"/>
                <w:color w:val="000000"/>
                <w:szCs w:val="22"/>
                <w:lang w:eastAsia="en-GB"/>
              </w:rPr>
              <w:fldChar w:fldCharType="end"/>
            </w:r>
          </w:p>
        </w:tc>
      </w:tr>
      <w:tr w:rsidR="00B77310" w:rsidRPr="004E6E62" w14:paraId="0E2EF2A8" w14:textId="77777777" w:rsidTr="00485246">
        <w:tc>
          <w:tcPr>
            <w:tcW w:w="8640" w:type="dxa"/>
            <w:tcBorders>
              <w:top w:val="single" w:sz="4" w:space="0" w:color="auto"/>
              <w:left w:val="single" w:sz="4" w:space="0" w:color="auto"/>
              <w:bottom w:val="single" w:sz="4" w:space="0" w:color="auto"/>
              <w:right w:val="single" w:sz="4" w:space="0" w:color="auto"/>
            </w:tcBorders>
            <w:shd w:val="clear" w:color="auto" w:fill="auto"/>
          </w:tcPr>
          <w:p w14:paraId="637B9FFE" w14:textId="550B2A46" w:rsidR="00B77310" w:rsidRPr="004E6E62" w:rsidRDefault="00FB5AD3" w:rsidP="0034196E">
            <w:pPr>
              <w:autoSpaceDE w:val="0"/>
              <w:autoSpaceDN w:val="0"/>
              <w:adjustRightInd w:val="0"/>
              <w:spacing w:before="120" w:after="120" w:line="276" w:lineRule="auto"/>
              <w:rPr>
                <w:rFonts w:cs="Arial"/>
                <w:color w:val="000000"/>
                <w:szCs w:val="22"/>
                <w:lang w:eastAsia="en-GB"/>
              </w:rPr>
            </w:pPr>
            <w:r>
              <w:rPr>
                <w:rFonts w:cs="Arial"/>
                <w:color w:val="000000"/>
                <w:szCs w:val="22"/>
                <w:lang w:eastAsia="en-GB"/>
              </w:rPr>
              <w:t>Minor Works Building Contract with Contractor's Design for use in Scotland (MWD/Scot 2013 Edition) as amended.</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B5B6B5" w14:textId="77777777" w:rsidR="00B77310" w:rsidRPr="004E6E62" w:rsidRDefault="00B77310" w:rsidP="0034196E">
            <w:pPr>
              <w:autoSpaceDE w:val="0"/>
              <w:autoSpaceDN w:val="0"/>
              <w:adjustRightInd w:val="0"/>
              <w:spacing w:before="120" w:after="120" w:line="276" w:lineRule="auto"/>
              <w:jc w:val="center"/>
              <w:rPr>
                <w:rFonts w:cs="Arial"/>
                <w:color w:val="000000"/>
                <w:szCs w:val="22"/>
                <w:lang w:eastAsia="en-GB"/>
              </w:rPr>
            </w:pPr>
            <w:r w:rsidRPr="004E6E62">
              <w:rPr>
                <w:rFonts w:cs="Arial"/>
                <w:color w:val="000000"/>
                <w:szCs w:val="22"/>
                <w:lang w:eastAsia="en-GB"/>
              </w:rPr>
              <w:fldChar w:fldCharType="begin">
                <w:ffData>
                  <w:name w:val="Check8"/>
                  <w:enabled/>
                  <w:calcOnExit w:val="0"/>
                  <w:checkBox>
                    <w:sizeAuto/>
                    <w:default w:val="0"/>
                  </w:checkBox>
                </w:ffData>
              </w:fldChar>
            </w:r>
            <w:r w:rsidRPr="004E6E62">
              <w:rPr>
                <w:rFonts w:cs="Arial"/>
                <w:color w:val="000000"/>
                <w:szCs w:val="22"/>
                <w:lang w:eastAsia="en-GB"/>
              </w:rPr>
              <w:instrText xml:space="preserve"> FORMCHECKBOX </w:instrText>
            </w:r>
            <w:r w:rsidR="00704C40">
              <w:rPr>
                <w:rFonts w:cs="Arial"/>
                <w:color w:val="000000"/>
                <w:szCs w:val="22"/>
                <w:lang w:eastAsia="en-GB"/>
              </w:rPr>
            </w:r>
            <w:r w:rsidR="00704C40">
              <w:rPr>
                <w:rFonts w:cs="Arial"/>
                <w:color w:val="000000"/>
                <w:szCs w:val="22"/>
                <w:lang w:eastAsia="en-GB"/>
              </w:rPr>
              <w:fldChar w:fldCharType="separate"/>
            </w:r>
            <w:r w:rsidRPr="004E6E62">
              <w:rPr>
                <w:rFonts w:cs="Arial"/>
                <w:color w:val="000000"/>
                <w:szCs w:val="22"/>
                <w:lang w:eastAsia="en-GB"/>
              </w:rPr>
              <w:fldChar w:fldCharType="end"/>
            </w:r>
          </w:p>
        </w:tc>
      </w:tr>
    </w:tbl>
    <w:p w14:paraId="3C28C83F" w14:textId="77777777" w:rsidR="00B77310" w:rsidRPr="004E6E62" w:rsidRDefault="00B77310" w:rsidP="0034196E">
      <w:pPr>
        <w:autoSpaceDE w:val="0"/>
        <w:autoSpaceDN w:val="0"/>
        <w:adjustRightInd w:val="0"/>
        <w:spacing w:before="120" w:after="120" w:line="276" w:lineRule="auto"/>
        <w:rPr>
          <w:rFonts w:cs="Arial"/>
          <w:color w:val="000000"/>
          <w:szCs w:val="22"/>
          <w:lang w:eastAsia="en-GB"/>
        </w:rPr>
      </w:pPr>
      <w:r w:rsidRPr="004E6E62">
        <w:rPr>
          <w:rFonts w:cs="Arial"/>
          <w:color w:val="000000"/>
          <w:szCs w:val="22"/>
          <w:lang w:eastAsia="en-GB"/>
        </w:rPr>
        <w:tab/>
      </w:r>
    </w:p>
    <w:tbl>
      <w:tblPr>
        <w:tblW w:w="93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0"/>
        <w:gridCol w:w="1560"/>
      </w:tblGrid>
      <w:tr w:rsidR="00B77310" w:rsidRPr="004E6E62" w14:paraId="0CAA54B1" w14:textId="77777777" w:rsidTr="00485246">
        <w:tc>
          <w:tcPr>
            <w:tcW w:w="7800" w:type="dxa"/>
            <w:shd w:val="clear" w:color="auto" w:fill="E0E0E0"/>
          </w:tcPr>
          <w:p w14:paraId="0396E94A" w14:textId="77777777" w:rsidR="00B77310" w:rsidRPr="004E6E62" w:rsidRDefault="00B77310" w:rsidP="0034196E">
            <w:pPr>
              <w:autoSpaceDE w:val="0"/>
              <w:autoSpaceDN w:val="0"/>
              <w:adjustRightInd w:val="0"/>
              <w:spacing w:before="120" w:after="120" w:line="276" w:lineRule="auto"/>
              <w:rPr>
                <w:rFonts w:cs="Arial"/>
                <w:color w:val="000000"/>
                <w:szCs w:val="22"/>
                <w:lang w:eastAsia="en-GB"/>
              </w:rPr>
            </w:pPr>
            <w:r w:rsidRPr="004E6E62">
              <w:rPr>
                <w:rFonts w:cs="Arial"/>
                <w:szCs w:val="22"/>
                <w:lang w:eastAsia="en-GB"/>
              </w:rPr>
              <w:t xml:space="preserve">Acceptance of the terms and conditions </w:t>
            </w:r>
          </w:p>
        </w:tc>
        <w:tc>
          <w:tcPr>
            <w:tcW w:w="1560" w:type="dxa"/>
            <w:shd w:val="clear" w:color="auto" w:fill="E0E0E0"/>
          </w:tcPr>
          <w:p w14:paraId="4F806B89" w14:textId="77777777" w:rsidR="00B77310" w:rsidRPr="004E6E62" w:rsidRDefault="00B77310" w:rsidP="0034196E">
            <w:pPr>
              <w:autoSpaceDE w:val="0"/>
              <w:autoSpaceDN w:val="0"/>
              <w:adjustRightInd w:val="0"/>
              <w:spacing w:before="120" w:after="120" w:line="276" w:lineRule="auto"/>
              <w:jc w:val="center"/>
              <w:rPr>
                <w:rFonts w:cs="Arial"/>
                <w:color w:val="000000"/>
                <w:szCs w:val="22"/>
                <w:lang w:eastAsia="en-GB"/>
              </w:rPr>
            </w:pPr>
            <w:r w:rsidRPr="004E6E62">
              <w:rPr>
                <w:rFonts w:cs="Arial"/>
                <w:szCs w:val="22"/>
                <w:lang w:eastAsia="en-GB"/>
              </w:rPr>
              <w:t>Delete as appropriate</w:t>
            </w:r>
          </w:p>
        </w:tc>
      </w:tr>
      <w:tr w:rsidR="00B77310" w:rsidRPr="004E6E62" w14:paraId="5DC8CA3E" w14:textId="77777777" w:rsidTr="00485246">
        <w:tc>
          <w:tcPr>
            <w:tcW w:w="7800" w:type="dxa"/>
            <w:shd w:val="clear" w:color="auto" w:fill="auto"/>
          </w:tcPr>
          <w:p w14:paraId="7D7FCFAE" w14:textId="77777777" w:rsidR="00B77310" w:rsidRPr="004E6E62" w:rsidRDefault="00B77310" w:rsidP="0034196E">
            <w:pPr>
              <w:spacing w:before="120" w:after="120" w:line="276" w:lineRule="auto"/>
              <w:rPr>
                <w:rFonts w:cs="Arial"/>
                <w:szCs w:val="22"/>
                <w:lang w:eastAsia="en-GB"/>
              </w:rPr>
            </w:pPr>
            <w:r w:rsidRPr="004E6E62">
              <w:rPr>
                <w:rFonts w:cs="Arial"/>
                <w:szCs w:val="22"/>
                <w:lang w:eastAsia="en-GB"/>
              </w:rPr>
              <w:t>Do you accept the terms and conditions as noted above?</w:t>
            </w:r>
          </w:p>
          <w:p w14:paraId="2B4F4E0F" w14:textId="77777777" w:rsidR="00B77310" w:rsidRPr="004E6E62" w:rsidRDefault="00B77310" w:rsidP="0034196E">
            <w:pPr>
              <w:autoSpaceDE w:val="0"/>
              <w:autoSpaceDN w:val="0"/>
              <w:adjustRightInd w:val="0"/>
              <w:spacing w:before="120" w:after="120" w:line="276" w:lineRule="auto"/>
              <w:rPr>
                <w:rFonts w:cs="Arial"/>
                <w:color w:val="000000"/>
                <w:szCs w:val="22"/>
                <w:lang w:eastAsia="en-GB"/>
              </w:rPr>
            </w:pPr>
            <w:r w:rsidRPr="004E6E62">
              <w:rPr>
                <w:rFonts w:cs="Arial"/>
                <w:szCs w:val="22"/>
                <w:lang w:eastAsia="en-GB"/>
              </w:rPr>
              <w:t>Please note that selecting NO as a response may result in your tender not being considered.</w:t>
            </w:r>
          </w:p>
        </w:tc>
        <w:tc>
          <w:tcPr>
            <w:tcW w:w="1560" w:type="dxa"/>
            <w:shd w:val="clear" w:color="auto" w:fill="auto"/>
          </w:tcPr>
          <w:p w14:paraId="1C725511" w14:textId="77777777" w:rsidR="00B77310" w:rsidRPr="004E6E62" w:rsidRDefault="00B77310" w:rsidP="0034196E">
            <w:pPr>
              <w:autoSpaceDE w:val="0"/>
              <w:autoSpaceDN w:val="0"/>
              <w:adjustRightInd w:val="0"/>
              <w:spacing w:before="120" w:after="120" w:line="276" w:lineRule="auto"/>
              <w:jc w:val="center"/>
              <w:rPr>
                <w:rFonts w:cs="Arial"/>
                <w:color w:val="000000"/>
                <w:szCs w:val="22"/>
                <w:lang w:eastAsia="en-GB"/>
              </w:rPr>
            </w:pPr>
          </w:p>
          <w:p w14:paraId="693628D1" w14:textId="77777777" w:rsidR="00B77310" w:rsidRPr="004E6E62" w:rsidRDefault="00B77310" w:rsidP="0034196E">
            <w:pPr>
              <w:autoSpaceDE w:val="0"/>
              <w:autoSpaceDN w:val="0"/>
              <w:adjustRightInd w:val="0"/>
              <w:spacing w:before="120" w:after="120" w:line="276" w:lineRule="auto"/>
              <w:jc w:val="center"/>
              <w:rPr>
                <w:rFonts w:cs="Arial"/>
                <w:b/>
                <w:color w:val="000000"/>
                <w:szCs w:val="22"/>
                <w:lang w:eastAsia="en-GB"/>
              </w:rPr>
            </w:pPr>
            <w:r w:rsidRPr="004E6E62">
              <w:rPr>
                <w:rFonts w:cs="Arial"/>
                <w:b/>
                <w:color w:val="000000"/>
                <w:szCs w:val="22"/>
                <w:lang w:eastAsia="en-GB"/>
              </w:rPr>
              <w:t>Yes / No</w:t>
            </w:r>
          </w:p>
        </w:tc>
      </w:tr>
    </w:tbl>
    <w:p w14:paraId="7B039113" w14:textId="77777777" w:rsidR="00B77310" w:rsidRPr="004E6E62" w:rsidRDefault="00B77310" w:rsidP="0034196E">
      <w:pPr>
        <w:autoSpaceDE w:val="0"/>
        <w:autoSpaceDN w:val="0"/>
        <w:adjustRightInd w:val="0"/>
        <w:spacing w:before="120" w:after="120" w:line="276" w:lineRule="auto"/>
        <w:ind w:hanging="720"/>
        <w:rPr>
          <w:rFonts w:cs="Arial"/>
          <w:color w:val="000000"/>
          <w:szCs w:val="22"/>
          <w:lang w:eastAsia="en-GB"/>
        </w:rPr>
      </w:pPr>
    </w:p>
    <w:p w14:paraId="01D4CFD2" w14:textId="24F4AEB5" w:rsidR="004C7C0A" w:rsidRPr="00741FEE" w:rsidRDefault="004C7C0A" w:rsidP="00741FEE">
      <w:pPr>
        <w:rPr>
          <w:b/>
          <w:bCs/>
          <w:u w:val="single"/>
          <w:lang w:eastAsia="en-GB"/>
        </w:rPr>
      </w:pPr>
      <w:r w:rsidRPr="00741FEE">
        <w:rPr>
          <w:b/>
          <w:bCs/>
          <w:u w:val="single"/>
          <w:lang w:eastAsia="en-GB"/>
        </w:rPr>
        <w:t>Post-Tender Clarification</w:t>
      </w:r>
    </w:p>
    <w:p w14:paraId="5C354AE8" w14:textId="77777777" w:rsidR="004C7C0A" w:rsidRPr="004E6E62" w:rsidRDefault="004C7C0A" w:rsidP="0034196E">
      <w:pPr>
        <w:autoSpaceDE w:val="0"/>
        <w:autoSpaceDN w:val="0"/>
        <w:adjustRightInd w:val="0"/>
        <w:spacing w:before="120" w:after="120" w:line="276" w:lineRule="auto"/>
        <w:ind w:hanging="900"/>
        <w:rPr>
          <w:rFonts w:cs="Arial"/>
          <w:color w:val="000000"/>
          <w:szCs w:val="22"/>
          <w:u w:val="single"/>
          <w:lang w:eastAsia="en-GB"/>
        </w:rPr>
      </w:pPr>
    </w:p>
    <w:p w14:paraId="34DD3306" w14:textId="58092C4F" w:rsidR="00CB43B0" w:rsidRPr="004E6E62" w:rsidRDefault="00CB43B0" w:rsidP="00903623">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Following receipt of Tenders the Council reserves the right to request a Tenderer clarifies any information provided by that Tenderer in response to requests for information or questions on your response to matters raised in this Invitation to Tender. </w:t>
      </w:r>
    </w:p>
    <w:p w14:paraId="580325C1" w14:textId="316F99B0" w:rsidR="00DA62DD" w:rsidRPr="004E6E62" w:rsidRDefault="004C7C0A" w:rsidP="00903623">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903623">
        <w:rPr>
          <w:rFonts w:ascii="Arial" w:hAnsi="Arial" w:cs="Arial"/>
          <w:b/>
          <w:bCs/>
          <w:color w:val="000000"/>
          <w:sz w:val="22"/>
          <w:szCs w:val="22"/>
          <w:lang w:eastAsia="en-GB"/>
        </w:rPr>
        <w:t>We will not allow any post-tender negotiation to distort competition.</w:t>
      </w:r>
      <w:r w:rsidRPr="00903623">
        <w:rPr>
          <w:rFonts w:ascii="Arial" w:hAnsi="Arial" w:cs="Arial"/>
          <w:color w:val="000000"/>
          <w:sz w:val="22"/>
          <w:szCs w:val="22"/>
          <w:lang w:eastAsia="en-GB"/>
        </w:rPr>
        <w:t xml:space="preserve"> </w:t>
      </w:r>
      <w:r w:rsidRPr="004E6E62">
        <w:rPr>
          <w:rFonts w:ascii="Arial" w:hAnsi="Arial" w:cs="Arial"/>
          <w:color w:val="000000"/>
          <w:sz w:val="22"/>
          <w:szCs w:val="22"/>
          <w:lang w:eastAsia="en-GB"/>
        </w:rPr>
        <w:t>It is important that you submit your best and final offer at the tender stage and do not rely on post-tender negotiation to revise your tender.</w:t>
      </w:r>
      <w:bookmarkStart w:id="70" w:name="_Toc134025768"/>
      <w:bookmarkEnd w:id="70"/>
    </w:p>
    <w:p w14:paraId="25100A01" w14:textId="58BDDE68" w:rsidR="00951FCF" w:rsidRPr="004E6E62" w:rsidRDefault="00951FCF" w:rsidP="00903623">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br w:type="page"/>
      </w:r>
    </w:p>
    <w:p w14:paraId="070A1ED7" w14:textId="77777777" w:rsidR="00951FCF" w:rsidRPr="004E6E62" w:rsidRDefault="00951FCF" w:rsidP="0034196E">
      <w:pPr>
        <w:tabs>
          <w:tab w:val="left" w:pos="720"/>
          <w:tab w:val="left" w:pos="1440"/>
          <w:tab w:val="left" w:pos="2160"/>
          <w:tab w:val="left" w:pos="2880"/>
          <w:tab w:val="left" w:pos="4680"/>
          <w:tab w:val="left" w:pos="5400"/>
          <w:tab w:val="right" w:pos="9000"/>
        </w:tabs>
        <w:spacing w:before="120" w:after="120" w:line="276" w:lineRule="auto"/>
        <w:jc w:val="both"/>
        <w:rPr>
          <w:rFonts w:cs="Arial"/>
          <w:color w:val="000000"/>
          <w:szCs w:val="22"/>
          <w:lang w:eastAsia="en-GB"/>
        </w:rPr>
      </w:pPr>
    </w:p>
    <w:p w14:paraId="08F75A00" w14:textId="275A5A8B" w:rsidR="00B26599" w:rsidRPr="004E6E62" w:rsidRDefault="00B1047C" w:rsidP="00704C40">
      <w:pPr>
        <w:pStyle w:val="Heading5"/>
      </w:pPr>
      <w:bookmarkStart w:id="71" w:name="_Toc138959813"/>
      <w:r>
        <w:t xml:space="preserve">TECHNICAL </w:t>
      </w:r>
      <w:r w:rsidR="00A50158" w:rsidRPr="004E6E62">
        <w:t>SPECIFICATION</w:t>
      </w:r>
      <w:bookmarkEnd w:id="71"/>
      <w:r w:rsidR="00A50158" w:rsidRPr="004E6E62">
        <w:t xml:space="preserve"> </w:t>
      </w:r>
    </w:p>
    <w:p w14:paraId="1AFB4945" w14:textId="77777777" w:rsidR="00F347C5" w:rsidRPr="004E6E62" w:rsidRDefault="00F347C5" w:rsidP="0034196E">
      <w:pPr>
        <w:spacing w:before="120" w:after="120" w:line="276" w:lineRule="auto"/>
        <w:rPr>
          <w:rFonts w:cs="Arial"/>
          <w:b/>
          <w:szCs w:val="22"/>
          <w:lang w:eastAsia="en-GB"/>
        </w:rPr>
      </w:pPr>
      <w:bookmarkStart w:id="72" w:name="_Toc511289446"/>
      <w:bookmarkStart w:id="73" w:name="_Toc160345785"/>
      <w:bookmarkEnd w:id="4"/>
    </w:p>
    <w:p w14:paraId="3C60F764" w14:textId="77777777" w:rsidR="001E006C" w:rsidRPr="001E006C" w:rsidRDefault="001E006C" w:rsidP="008D5865">
      <w:pPr>
        <w:pStyle w:val="ListParagraph"/>
        <w:numPr>
          <w:ilvl w:val="0"/>
          <w:numId w:val="7"/>
        </w:numPr>
        <w:spacing w:before="120" w:after="120" w:line="276" w:lineRule="auto"/>
        <w:jc w:val="both"/>
        <w:rPr>
          <w:rFonts w:ascii="Arial" w:hAnsi="Arial" w:cs="Arial"/>
          <w:vanish/>
          <w:color w:val="000000"/>
          <w:sz w:val="22"/>
          <w:szCs w:val="22"/>
          <w:lang w:eastAsia="en-GB"/>
        </w:rPr>
      </w:pPr>
    </w:p>
    <w:p w14:paraId="5C76DB8B" w14:textId="77777777" w:rsidR="001E006C" w:rsidRPr="001E006C" w:rsidRDefault="001E006C" w:rsidP="008D5865">
      <w:pPr>
        <w:pStyle w:val="ListParagraph"/>
        <w:numPr>
          <w:ilvl w:val="0"/>
          <w:numId w:val="7"/>
        </w:numPr>
        <w:spacing w:before="120" w:after="120" w:line="276" w:lineRule="auto"/>
        <w:jc w:val="both"/>
        <w:rPr>
          <w:rFonts w:ascii="Arial" w:hAnsi="Arial" w:cs="Arial"/>
          <w:vanish/>
          <w:color w:val="000000"/>
          <w:sz w:val="22"/>
          <w:szCs w:val="22"/>
          <w:lang w:eastAsia="en-GB"/>
        </w:rPr>
      </w:pPr>
    </w:p>
    <w:p w14:paraId="361947AC" w14:textId="77777777" w:rsidR="001E006C" w:rsidRPr="001E006C" w:rsidRDefault="001E006C" w:rsidP="008D5865">
      <w:pPr>
        <w:pStyle w:val="ListParagraph"/>
        <w:numPr>
          <w:ilvl w:val="0"/>
          <w:numId w:val="7"/>
        </w:numPr>
        <w:spacing w:before="120" w:after="120" w:line="276" w:lineRule="auto"/>
        <w:jc w:val="both"/>
        <w:rPr>
          <w:rFonts w:ascii="Arial" w:hAnsi="Arial" w:cs="Arial"/>
          <w:vanish/>
          <w:color w:val="000000"/>
          <w:sz w:val="22"/>
          <w:szCs w:val="22"/>
          <w:lang w:eastAsia="en-GB"/>
        </w:rPr>
      </w:pPr>
    </w:p>
    <w:p w14:paraId="4D568128" w14:textId="77777777" w:rsidR="001E006C" w:rsidRPr="001E006C" w:rsidRDefault="001E006C" w:rsidP="008D5865">
      <w:pPr>
        <w:pStyle w:val="ListParagraph"/>
        <w:numPr>
          <w:ilvl w:val="0"/>
          <w:numId w:val="7"/>
        </w:numPr>
        <w:spacing w:before="120" w:after="120" w:line="276" w:lineRule="auto"/>
        <w:jc w:val="both"/>
        <w:rPr>
          <w:rFonts w:ascii="Arial" w:hAnsi="Arial" w:cs="Arial"/>
          <w:vanish/>
          <w:color w:val="000000"/>
          <w:sz w:val="22"/>
          <w:szCs w:val="22"/>
          <w:lang w:eastAsia="en-GB"/>
        </w:rPr>
      </w:pPr>
    </w:p>
    <w:p w14:paraId="1145F089" w14:textId="77777777" w:rsidR="001E006C" w:rsidRPr="001E006C" w:rsidRDefault="001E006C" w:rsidP="008D5865">
      <w:pPr>
        <w:pStyle w:val="ListParagraph"/>
        <w:numPr>
          <w:ilvl w:val="0"/>
          <w:numId w:val="7"/>
        </w:numPr>
        <w:spacing w:before="120" w:after="120" w:line="276" w:lineRule="auto"/>
        <w:jc w:val="both"/>
        <w:rPr>
          <w:rFonts w:ascii="Arial" w:hAnsi="Arial" w:cs="Arial"/>
          <w:vanish/>
          <w:color w:val="000000"/>
          <w:sz w:val="22"/>
          <w:szCs w:val="22"/>
          <w:lang w:eastAsia="en-GB"/>
        </w:rPr>
      </w:pPr>
    </w:p>
    <w:p w14:paraId="5C0C0B22" w14:textId="77777777" w:rsidR="00EB547E" w:rsidRPr="00EB547E" w:rsidRDefault="00EB547E" w:rsidP="00EB547E">
      <w:pPr>
        <w:pStyle w:val="ListParagraph"/>
        <w:numPr>
          <w:ilvl w:val="0"/>
          <w:numId w:val="4"/>
        </w:numPr>
        <w:spacing w:before="120" w:after="120" w:line="276" w:lineRule="auto"/>
        <w:jc w:val="both"/>
        <w:rPr>
          <w:rFonts w:ascii="Arial" w:hAnsi="Arial" w:cs="Arial"/>
          <w:vanish/>
          <w:color w:val="000000"/>
          <w:sz w:val="22"/>
          <w:szCs w:val="22"/>
          <w:lang w:eastAsia="en-GB"/>
        </w:rPr>
      </w:pPr>
    </w:p>
    <w:p w14:paraId="063F2133" w14:textId="2868EAFF" w:rsidR="00F347C5" w:rsidRPr="00C014F9" w:rsidRDefault="00F347C5"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C014F9">
        <w:rPr>
          <w:rFonts w:ascii="Arial" w:hAnsi="Arial" w:cs="Arial"/>
          <w:color w:val="000000"/>
          <w:sz w:val="22"/>
          <w:szCs w:val="22"/>
          <w:lang w:eastAsia="en-GB"/>
        </w:rPr>
        <w:t xml:space="preserve">The Council in its absolute discretion </w:t>
      </w:r>
      <w:r w:rsidR="004B6FDA" w:rsidRPr="00C014F9">
        <w:rPr>
          <w:rFonts w:ascii="Arial" w:hAnsi="Arial" w:cs="Arial"/>
          <w:color w:val="000000"/>
          <w:sz w:val="22"/>
          <w:szCs w:val="22"/>
          <w:lang w:eastAsia="en-GB"/>
        </w:rPr>
        <w:t>will</w:t>
      </w:r>
      <w:r w:rsidRPr="00C014F9">
        <w:rPr>
          <w:rFonts w:ascii="Arial" w:hAnsi="Arial" w:cs="Arial"/>
          <w:color w:val="000000"/>
          <w:sz w:val="22"/>
          <w:szCs w:val="22"/>
          <w:lang w:eastAsia="en-GB"/>
        </w:rPr>
        <w:t xml:space="preserve"> reject a tender if the Tenderer makes or attempts to make any variation or alteration to the terms of the Specification.</w:t>
      </w:r>
    </w:p>
    <w:p w14:paraId="06EB769B" w14:textId="0F90CF5D" w:rsidR="009B064A" w:rsidRPr="00C014F9" w:rsidRDefault="009B064A" w:rsidP="00D20BE4">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C014F9">
        <w:rPr>
          <w:rFonts w:ascii="Arial" w:hAnsi="Arial" w:cs="Arial"/>
          <w:color w:val="000000"/>
          <w:sz w:val="22"/>
          <w:szCs w:val="22"/>
          <w:lang w:eastAsia="en-GB"/>
        </w:rPr>
        <w:t xml:space="preserve">The following items </w:t>
      </w:r>
      <w:r w:rsidR="00E56F2B" w:rsidRPr="00C014F9">
        <w:rPr>
          <w:rFonts w:ascii="Arial" w:hAnsi="Arial" w:cs="Arial"/>
          <w:color w:val="000000"/>
          <w:sz w:val="22"/>
          <w:szCs w:val="22"/>
          <w:lang w:eastAsia="en-GB"/>
        </w:rPr>
        <w:t xml:space="preserve">are </w:t>
      </w:r>
      <w:r w:rsidRPr="00C014F9">
        <w:rPr>
          <w:rFonts w:ascii="Arial" w:hAnsi="Arial" w:cs="Arial"/>
          <w:color w:val="000000"/>
          <w:sz w:val="22"/>
          <w:szCs w:val="22"/>
          <w:lang w:eastAsia="en-GB"/>
        </w:rPr>
        <w:t>attached to the</w:t>
      </w:r>
      <w:r w:rsidR="00E56F2B" w:rsidRPr="00C014F9">
        <w:rPr>
          <w:rFonts w:ascii="Arial" w:hAnsi="Arial" w:cs="Arial"/>
          <w:color w:val="000000"/>
          <w:sz w:val="22"/>
          <w:szCs w:val="22"/>
          <w:lang w:eastAsia="en-GB"/>
        </w:rPr>
        <w:t xml:space="preserve"> Public Contract Scotland </w:t>
      </w:r>
      <w:r w:rsidRPr="00C014F9">
        <w:rPr>
          <w:rFonts w:ascii="Arial" w:hAnsi="Arial" w:cs="Arial"/>
          <w:color w:val="000000"/>
          <w:sz w:val="22"/>
          <w:szCs w:val="22"/>
          <w:lang w:eastAsia="en-GB"/>
        </w:rPr>
        <w:t>Contract Notice and marked as such comprise the Contract Specification</w:t>
      </w:r>
      <w:r w:rsidR="00206C53" w:rsidRPr="00C014F9">
        <w:rPr>
          <w:rFonts w:ascii="Arial" w:hAnsi="Arial" w:cs="Arial"/>
          <w:color w:val="000000"/>
          <w:sz w:val="22"/>
          <w:szCs w:val="22"/>
          <w:lang w:eastAsia="en-GB"/>
        </w:rPr>
        <w:t>:</w:t>
      </w:r>
    </w:p>
    <w:p w14:paraId="72DB9045" w14:textId="77777777" w:rsidR="00E56F2B" w:rsidRPr="00C014F9" w:rsidRDefault="00E56F2B" w:rsidP="00C014F9">
      <w:pPr>
        <w:pStyle w:val="ListParagraph"/>
        <w:spacing w:before="120" w:after="120" w:line="276" w:lineRule="auto"/>
        <w:ind w:left="491"/>
        <w:jc w:val="both"/>
        <w:rPr>
          <w:rFonts w:ascii="Arial" w:hAnsi="Arial" w:cs="Arial"/>
          <w:color w:val="000000"/>
          <w:sz w:val="22"/>
          <w:szCs w:val="22"/>
          <w:lang w:eastAsia="en-GB"/>
        </w:rPr>
      </w:pPr>
    </w:p>
    <w:p w14:paraId="6C3AA23F" w14:textId="77777777" w:rsidR="00E56F2B" w:rsidRPr="00C014F9" w:rsidRDefault="00E56F2B" w:rsidP="00C014F9">
      <w:pPr>
        <w:pStyle w:val="ListParagraph"/>
        <w:numPr>
          <w:ilvl w:val="0"/>
          <w:numId w:val="14"/>
        </w:numPr>
        <w:spacing w:before="120" w:after="120" w:line="276" w:lineRule="auto"/>
        <w:jc w:val="both"/>
        <w:rPr>
          <w:rFonts w:ascii="Arial" w:hAnsi="Arial" w:cs="Arial"/>
          <w:color w:val="000000"/>
          <w:sz w:val="22"/>
          <w:szCs w:val="22"/>
          <w:lang w:eastAsia="en-GB"/>
        </w:rPr>
      </w:pPr>
    </w:p>
    <w:p w14:paraId="4F9440B0" w14:textId="77777777" w:rsidR="009B064A" w:rsidRPr="00ED06C9" w:rsidRDefault="009B064A" w:rsidP="009B064A">
      <w:pPr>
        <w:pStyle w:val="ListParagraph"/>
        <w:numPr>
          <w:ilvl w:val="0"/>
          <w:numId w:val="13"/>
        </w:numPr>
        <w:spacing w:before="120" w:after="120" w:line="276" w:lineRule="auto"/>
        <w:jc w:val="both"/>
        <w:rPr>
          <w:rFonts w:ascii="Arial" w:hAnsi="Arial" w:cs="Arial"/>
          <w:vanish/>
          <w:color w:val="000000"/>
          <w:sz w:val="22"/>
          <w:szCs w:val="22"/>
          <w:highlight w:val="yellow"/>
          <w:lang w:eastAsia="en-GB"/>
        </w:rPr>
      </w:pPr>
    </w:p>
    <w:p w14:paraId="7BCB3ED6" w14:textId="77777777" w:rsidR="009B064A" w:rsidRPr="00ED06C9" w:rsidRDefault="009B064A" w:rsidP="009B064A">
      <w:pPr>
        <w:pStyle w:val="ListParagraph"/>
        <w:numPr>
          <w:ilvl w:val="0"/>
          <w:numId w:val="13"/>
        </w:numPr>
        <w:spacing w:before="120" w:after="120" w:line="276" w:lineRule="auto"/>
        <w:jc w:val="both"/>
        <w:rPr>
          <w:rFonts w:ascii="Arial" w:hAnsi="Arial" w:cs="Arial"/>
          <w:vanish/>
          <w:color w:val="000000"/>
          <w:sz w:val="22"/>
          <w:szCs w:val="22"/>
          <w:highlight w:val="yellow"/>
          <w:lang w:eastAsia="en-GB"/>
        </w:rPr>
      </w:pPr>
    </w:p>
    <w:p w14:paraId="2E195D86" w14:textId="77777777" w:rsidR="009B064A" w:rsidRPr="00ED06C9" w:rsidRDefault="009B064A" w:rsidP="009B064A">
      <w:pPr>
        <w:pStyle w:val="ListParagraph"/>
        <w:numPr>
          <w:ilvl w:val="0"/>
          <w:numId w:val="13"/>
        </w:numPr>
        <w:spacing w:before="120" w:after="120" w:line="276" w:lineRule="auto"/>
        <w:jc w:val="both"/>
        <w:rPr>
          <w:rFonts w:ascii="Arial" w:hAnsi="Arial" w:cs="Arial"/>
          <w:vanish/>
          <w:color w:val="000000"/>
          <w:sz w:val="22"/>
          <w:szCs w:val="22"/>
          <w:highlight w:val="yellow"/>
          <w:lang w:eastAsia="en-GB"/>
        </w:rPr>
      </w:pPr>
    </w:p>
    <w:p w14:paraId="23CE0B3B" w14:textId="77777777" w:rsidR="009B064A" w:rsidRPr="00ED06C9" w:rsidRDefault="009B064A" w:rsidP="009B064A">
      <w:pPr>
        <w:pStyle w:val="ListParagraph"/>
        <w:numPr>
          <w:ilvl w:val="0"/>
          <w:numId w:val="13"/>
        </w:numPr>
        <w:spacing w:before="120" w:after="120" w:line="276" w:lineRule="auto"/>
        <w:jc w:val="both"/>
        <w:rPr>
          <w:rFonts w:ascii="Arial" w:hAnsi="Arial" w:cs="Arial"/>
          <w:vanish/>
          <w:color w:val="000000"/>
          <w:sz w:val="22"/>
          <w:szCs w:val="22"/>
          <w:highlight w:val="yellow"/>
          <w:lang w:eastAsia="en-GB"/>
        </w:rPr>
      </w:pPr>
    </w:p>
    <w:p w14:paraId="14B7DD92" w14:textId="77777777" w:rsidR="009B064A" w:rsidRPr="00ED06C9" w:rsidRDefault="009B064A" w:rsidP="009B064A">
      <w:pPr>
        <w:pStyle w:val="ListParagraph"/>
        <w:numPr>
          <w:ilvl w:val="0"/>
          <w:numId w:val="13"/>
        </w:numPr>
        <w:spacing w:before="120" w:after="120" w:line="276" w:lineRule="auto"/>
        <w:jc w:val="both"/>
        <w:rPr>
          <w:rFonts w:ascii="Arial" w:hAnsi="Arial" w:cs="Arial"/>
          <w:vanish/>
          <w:color w:val="000000"/>
          <w:sz w:val="22"/>
          <w:szCs w:val="22"/>
          <w:highlight w:val="yellow"/>
          <w:lang w:eastAsia="en-GB"/>
        </w:rPr>
      </w:pPr>
    </w:p>
    <w:p w14:paraId="7D730B07" w14:textId="77777777" w:rsidR="009B064A" w:rsidRPr="00ED06C9" w:rsidRDefault="009B064A" w:rsidP="009B064A">
      <w:pPr>
        <w:pStyle w:val="ListParagraph"/>
        <w:numPr>
          <w:ilvl w:val="1"/>
          <w:numId w:val="13"/>
        </w:numPr>
        <w:spacing w:before="120" w:after="120" w:line="276" w:lineRule="auto"/>
        <w:jc w:val="both"/>
        <w:rPr>
          <w:rFonts w:ascii="Arial" w:hAnsi="Arial" w:cs="Arial"/>
          <w:vanish/>
          <w:color w:val="000000"/>
          <w:sz w:val="22"/>
          <w:szCs w:val="22"/>
          <w:highlight w:val="yellow"/>
          <w:lang w:eastAsia="en-GB"/>
        </w:rPr>
      </w:pPr>
    </w:p>
    <w:p w14:paraId="285631F2" w14:textId="77777777" w:rsidR="009B064A" w:rsidRPr="00ED06C9" w:rsidRDefault="009B064A" w:rsidP="009B064A">
      <w:pPr>
        <w:pStyle w:val="ListParagraph"/>
        <w:numPr>
          <w:ilvl w:val="1"/>
          <w:numId w:val="13"/>
        </w:numPr>
        <w:spacing w:before="120" w:after="120" w:line="276" w:lineRule="auto"/>
        <w:jc w:val="both"/>
        <w:rPr>
          <w:rFonts w:ascii="Arial" w:hAnsi="Arial" w:cs="Arial"/>
          <w:vanish/>
          <w:color w:val="000000"/>
          <w:sz w:val="22"/>
          <w:szCs w:val="22"/>
          <w:highlight w:val="yellow"/>
          <w:lang w:eastAsia="en-GB"/>
        </w:rPr>
      </w:pPr>
    </w:p>
    <w:p w14:paraId="04968822" w14:textId="339A913C" w:rsidR="003379C8" w:rsidRDefault="003379C8">
      <w:pPr>
        <w:rPr>
          <w:rFonts w:cs="Arial"/>
          <w:b/>
          <w:bCs/>
          <w:i/>
          <w:iCs/>
          <w:szCs w:val="22"/>
          <w:highlight w:val="cyan"/>
        </w:rPr>
      </w:pPr>
      <w:r>
        <w:rPr>
          <w:rFonts w:cs="Arial"/>
          <w:b/>
          <w:bCs/>
          <w:i/>
          <w:iCs/>
          <w:szCs w:val="22"/>
          <w:highlight w:val="cyan"/>
        </w:rPr>
        <w:br w:type="page"/>
      </w:r>
    </w:p>
    <w:p w14:paraId="01511454" w14:textId="50504A9B" w:rsidR="008010EA" w:rsidRPr="004E6E62" w:rsidRDefault="00B1047C" w:rsidP="00704C40">
      <w:pPr>
        <w:pStyle w:val="Heading5"/>
      </w:pPr>
      <w:bookmarkStart w:id="74" w:name="_Toc138959814"/>
      <w:r>
        <w:t xml:space="preserve">TECHNICAL </w:t>
      </w:r>
      <w:r w:rsidR="008010EA" w:rsidRPr="004E6E62">
        <w:t>METHOD STATEMENTS</w:t>
      </w:r>
      <w:bookmarkEnd w:id="72"/>
      <w:bookmarkEnd w:id="74"/>
    </w:p>
    <w:p w14:paraId="267AAECA" w14:textId="77777777" w:rsidR="00E41379" w:rsidRPr="004E6E62" w:rsidRDefault="00E41379" w:rsidP="0034196E">
      <w:pPr>
        <w:spacing w:before="120" w:after="120" w:line="276" w:lineRule="auto"/>
        <w:rPr>
          <w:rFonts w:cs="Arial"/>
          <w:szCs w:val="22"/>
          <w:lang w:eastAsia="en-GB"/>
        </w:rPr>
      </w:pPr>
    </w:p>
    <w:p w14:paraId="135A70D4" w14:textId="77777777" w:rsidR="00372275" w:rsidRPr="00372275" w:rsidRDefault="00372275" w:rsidP="008D5865">
      <w:pPr>
        <w:pStyle w:val="ListParagraph"/>
        <w:numPr>
          <w:ilvl w:val="0"/>
          <w:numId w:val="7"/>
        </w:numPr>
        <w:spacing w:before="120" w:after="120" w:line="276" w:lineRule="auto"/>
        <w:jc w:val="both"/>
        <w:rPr>
          <w:rFonts w:ascii="Arial" w:hAnsi="Arial" w:cs="Arial"/>
          <w:vanish/>
          <w:color w:val="000000"/>
          <w:sz w:val="22"/>
          <w:szCs w:val="22"/>
          <w:lang w:eastAsia="en-GB"/>
        </w:rPr>
      </w:pPr>
    </w:p>
    <w:p w14:paraId="115A66DC" w14:textId="77777777" w:rsidR="00EB547E" w:rsidRPr="00EB547E" w:rsidRDefault="00EB547E" w:rsidP="00EB547E">
      <w:pPr>
        <w:pStyle w:val="ListParagraph"/>
        <w:numPr>
          <w:ilvl w:val="0"/>
          <w:numId w:val="4"/>
        </w:numPr>
        <w:spacing w:before="120" w:after="120" w:line="276" w:lineRule="auto"/>
        <w:jc w:val="both"/>
        <w:rPr>
          <w:rFonts w:ascii="Arial" w:hAnsi="Arial" w:cs="Arial"/>
          <w:vanish/>
          <w:color w:val="000000"/>
          <w:sz w:val="22"/>
          <w:szCs w:val="22"/>
          <w:lang w:eastAsia="en-GB"/>
        </w:rPr>
      </w:pPr>
    </w:p>
    <w:p w14:paraId="1E857857" w14:textId="50DEE094" w:rsidR="008010EA" w:rsidRPr="004E6E62" w:rsidRDefault="008010EA"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The responses to the </w:t>
      </w:r>
      <w:r w:rsidR="00146DD9" w:rsidRPr="004E6E62">
        <w:rPr>
          <w:rFonts w:ascii="Arial" w:hAnsi="Arial" w:cs="Arial"/>
          <w:color w:val="000000"/>
          <w:sz w:val="22"/>
          <w:szCs w:val="22"/>
          <w:lang w:eastAsia="en-GB"/>
        </w:rPr>
        <w:t>M</w:t>
      </w:r>
      <w:r w:rsidRPr="004E6E62">
        <w:rPr>
          <w:rFonts w:ascii="Arial" w:hAnsi="Arial" w:cs="Arial"/>
          <w:color w:val="000000"/>
          <w:sz w:val="22"/>
          <w:szCs w:val="22"/>
          <w:lang w:eastAsia="en-GB"/>
        </w:rPr>
        <w:t xml:space="preserve">ethod </w:t>
      </w:r>
      <w:r w:rsidR="00146DD9" w:rsidRPr="004E6E62">
        <w:rPr>
          <w:rFonts w:ascii="Arial" w:hAnsi="Arial" w:cs="Arial"/>
          <w:color w:val="000000"/>
          <w:sz w:val="22"/>
          <w:szCs w:val="22"/>
          <w:lang w:eastAsia="en-GB"/>
        </w:rPr>
        <w:t>S</w:t>
      </w:r>
      <w:r w:rsidRPr="004E6E62">
        <w:rPr>
          <w:rFonts w:ascii="Arial" w:hAnsi="Arial" w:cs="Arial"/>
          <w:color w:val="000000"/>
          <w:sz w:val="22"/>
          <w:szCs w:val="22"/>
          <w:lang w:eastAsia="en-GB"/>
        </w:rPr>
        <w:t xml:space="preserve">tatements will be evaluated in accordance with the criteria set out at </w:t>
      </w:r>
      <w:r w:rsidR="003966FE" w:rsidRPr="004E6E62">
        <w:rPr>
          <w:rFonts w:ascii="Arial" w:hAnsi="Arial" w:cs="Arial"/>
          <w:color w:val="000000"/>
          <w:sz w:val="22"/>
          <w:szCs w:val="22"/>
          <w:lang w:eastAsia="en-GB"/>
        </w:rPr>
        <w:t>S</w:t>
      </w:r>
      <w:r w:rsidRPr="004E6E62">
        <w:rPr>
          <w:rFonts w:ascii="Arial" w:hAnsi="Arial" w:cs="Arial"/>
          <w:color w:val="000000"/>
          <w:sz w:val="22"/>
          <w:szCs w:val="22"/>
          <w:lang w:eastAsia="en-GB"/>
        </w:rPr>
        <w:t>ection</w:t>
      </w:r>
      <w:r w:rsidR="004B6FDA" w:rsidRPr="004E6E62">
        <w:rPr>
          <w:rFonts w:ascii="Arial" w:hAnsi="Arial" w:cs="Arial"/>
          <w:color w:val="000000"/>
          <w:sz w:val="22"/>
          <w:szCs w:val="22"/>
          <w:lang w:eastAsia="en-GB"/>
        </w:rPr>
        <w:t xml:space="preserve"> </w:t>
      </w:r>
      <w:r w:rsidR="00A74AB4">
        <w:rPr>
          <w:rFonts w:ascii="Arial" w:hAnsi="Arial" w:cs="Arial"/>
          <w:color w:val="000000"/>
          <w:sz w:val="22"/>
          <w:szCs w:val="22"/>
          <w:lang w:eastAsia="en-GB"/>
        </w:rPr>
        <w:t xml:space="preserve">4 </w:t>
      </w:r>
      <w:r w:rsidR="003966FE" w:rsidRPr="004E6E62">
        <w:rPr>
          <w:rFonts w:ascii="Arial" w:hAnsi="Arial" w:cs="Arial"/>
          <w:color w:val="000000"/>
          <w:sz w:val="22"/>
          <w:szCs w:val="22"/>
          <w:lang w:eastAsia="en-GB"/>
        </w:rPr>
        <w:t>(Selection and Evaluation of Tender)</w:t>
      </w:r>
      <w:r w:rsidRPr="004E6E62">
        <w:rPr>
          <w:rFonts w:ascii="Arial" w:hAnsi="Arial" w:cs="Arial"/>
          <w:color w:val="000000"/>
          <w:sz w:val="22"/>
          <w:szCs w:val="22"/>
          <w:lang w:eastAsia="en-GB"/>
        </w:rPr>
        <w:t>.</w:t>
      </w:r>
    </w:p>
    <w:p w14:paraId="4F8A1067" w14:textId="77777777" w:rsidR="008010EA" w:rsidRPr="004E6E62" w:rsidRDefault="008010EA" w:rsidP="0034196E">
      <w:pPr>
        <w:autoSpaceDE w:val="0"/>
        <w:autoSpaceDN w:val="0"/>
        <w:adjustRightInd w:val="0"/>
        <w:spacing w:before="120" w:after="120" w:line="276" w:lineRule="auto"/>
        <w:jc w:val="both"/>
        <w:rPr>
          <w:rFonts w:cs="Arial"/>
          <w:color w:val="000000"/>
          <w:szCs w:val="22"/>
          <w:lang w:eastAsia="en-GB"/>
        </w:rPr>
      </w:pPr>
    </w:p>
    <w:tbl>
      <w:tblPr>
        <w:tblW w:w="9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8"/>
      </w:tblGrid>
      <w:tr w:rsidR="008010EA" w:rsidRPr="004E6E62" w14:paraId="3474BC8A" w14:textId="77777777" w:rsidTr="003D5D50">
        <w:trPr>
          <w:trHeight w:val="279"/>
        </w:trPr>
        <w:tc>
          <w:tcPr>
            <w:tcW w:w="9348" w:type="dxa"/>
            <w:tcBorders>
              <w:top w:val="single" w:sz="4" w:space="0" w:color="auto"/>
              <w:left w:val="single" w:sz="4" w:space="0" w:color="auto"/>
              <w:bottom w:val="single" w:sz="4" w:space="0" w:color="auto"/>
              <w:right w:val="single" w:sz="4" w:space="0" w:color="auto"/>
            </w:tcBorders>
            <w:shd w:val="clear" w:color="auto" w:fill="F3F3F3"/>
          </w:tcPr>
          <w:p w14:paraId="7EA4231C" w14:textId="77777777" w:rsidR="008010EA" w:rsidRPr="004E6E62" w:rsidRDefault="008010EA" w:rsidP="0034196E">
            <w:pPr>
              <w:pStyle w:val="Header"/>
              <w:tabs>
                <w:tab w:val="left" w:pos="709"/>
                <w:tab w:val="left" w:pos="1134"/>
              </w:tabs>
              <w:spacing w:before="120" w:after="120" w:line="276" w:lineRule="auto"/>
              <w:rPr>
                <w:rFonts w:cs="Arial"/>
                <w:sz w:val="22"/>
                <w:szCs w:val="22"/>
              </w:rPr>
            </w:pPr>
            <w:r w:rsidRPr="004E6E62">
              <w:rPr>
                <w:rFonts w:cs="Arial"/>
                <w:b/>
                <w:sz w:val="22"/>
                <w:szCs w:val="22"/>
              </w:rPr>
              <w:t>Method Statement 1.</w:t>
            </w:r>
            <w:r w:rsidRPr="004E6E62">
              <w:rPr>
                <w:rFonts w:cs="Arial"/>
                <w:sz w:val="22"/>
                <w:szCs w:val="22"/>
              </w:rPr>
              <w:t xml:space="preserve"> </w:t>
            </w:r>
          </w:p>
          <w:p w14:paraId="79E3D524" w14:textId="77777777" w:rsidR="008010EA" w:rsidRPr="004E6E62" w:rsidRDefault="008010EA" w:rsidP="0034196E">
            <w:pPr>
              <w:spacing w:before="120" w:after="120" w:line="276" w:lineRule="auto"/>
              <w:rPr>
                <w:rFonts w:cs="Arial"/>
                <w:szCs w:val="22"/>
              </w:rPr>
            </w:pPr>
            <w:r w:rsidRPr="004E6E62">
              <w:rPr>
                <w:rFonts w:cs="Arial"/>
                <w:szCs w:val="22"/>
                <w:highlight w:val="cyan"/>
              </w:rPr>
              <w:t>Please Detail</w:t>
            </w:r>
          </w:p>
        </w:tc>
      </w:tr>
      <w:tr w:rsidR="008010EA" w:rsidRPr="004E6E62" w14:paraId="13E07D7E" w14:textId="77777777" w:rsidTr="003D5D50">
        <w:tc>
          <w:tcPr>
            <w:tcW w:w="9348" w:type="dxa"/>
            <w:tcBorders>
              <w:top w:val="single" w:sz="4" w:space="0" w:color="auto"/>
              <w:left w:val="single" w:sz="4" w:space="0" w:color="auto"/>
              <w:bottom w:val="single" w:sz="4" w:space="0" w:color="auto"/>
              <w:right w:val="single" w:sz="4" w:space="0" w:color="auto"/>
            </w:tcBorders>
          </w:tcPr>
          <w:p w14:paraId="7D71DAB6" w14:textId="77777777" w:rsidR="008010EA" w:rsidRPr="004E6E62" w:rsidRDefault="008010EA" w:rsidP="0034196E">
            <w:pPr>
              <w:spacing w:before="120" w:after="120" w:line="276" w:lineRule="auto"/>
              <w:rPr>
                <w:rFonts w:cs="Arial"/>
                <w:szCs w:val="22"/>
                <w:lang w:eastAsia="en-GB"/>
              </w:rPr>
            </w:pPr>
            <w:r w:rsidRPr="004E6E62">
              <w:rPr>
                <w:rFonts w:cs="Arial"/>
                <w:szCs w:val="22"/>
                <w:highlight w:val="cyan"/>
                <w:lang w:eastAsia="en-GB"/>
              </w:rPr>
              <w:t>Percentage Weighting  %</w:t>
            </w:r>
          </w:p>
        </w:tc>
      </w:tr>
      <w:tr w:rsidR="008010EA" w:rsidRPr="004E6E62" w14:paraId="7EB74330" w14:textId="77777777" w:rsidTr="003D5D50">
        <w:tc>
          <w:tcPr>
            <w:tcW w:w="9348" w:type="dxa"/>
            <w:tcBorders>
              <w:top w:val="single" w:sz="4" w:space="0" w:color="auto"/>
              <w:left w:val="single" w:sz="4" w:space="0" w:color="auto"/>
              <w:bottom w:val="single" w:sz="4" w:space="0" w:color="auto"/>
              <w:right w:val="single" w:sz="4" w:space="0" w:color="auto"/>
            </w:tcBorders>
          </w:tcPr>
          <w:p w14:paraId="263B0A8A" w14:textId="77777777" w:rsidR="008010EA" w:rsidRPr="004E6E62" w:rsidRDefault="008010EA" w:rsidP="0034196E">
            <w:pPr>
              <w:spacing w:before="120" w:after="120" w:line="276" w:lineRule="auto"/>
              <w:rPr>
                <w:rFonts w:cs="Arial"/>
                <w:kern w:val="36"/>
                <w:szCs w:val="22"/>
                <w:lang w:eastAsia="en-GB"/>
              </w:rPr>
            </w:pPr>
            <w:bookmarkStart w:id="75" w:name="_Toc393897209"/>
            <w:r w:rsidRPr="004E6E62">
              <w:rPr>
                <w:rFonts w:cs="Arial"/>
                <w:kern w:val="36"/>
                <w:szCs w:val="22"/>
                <w:lang w:eastAsia="en-GB"/>
              </w:rPr>
              <w:t>Response:</w:t>
            </w:r>
            <w:bookmarkEnd w:id="75"/>
          </w:p>
          <w:p w14:paraId="421019B6" w14:textId="77777777" w:rsidR="008010EA" w:rsidRPr="004E6E62" w:rsidRDefault="008010EA" w:rsidP="0034196E">
            <w:pPr>
              <w:spacing w:before="120" w:after="120" w:line="276" w:lineRule="auto"/>
              <w:rPr>
                <w:rFonts w:cs="Arial"/>
                <w:kern w:val="36"/>
                <w:szCs w:val="22"/>
                <w:lang w:eastAsia="en-GB"/>
              </w:rPr>
            </w:pPr>
          </w:p>
        </w:tc>
      </w:tr>
    </w:tbl>
    <w:p w14:paraId="5799941A" w14:textId="77777777" w:rsidR="008010EA" w:rsidRPr="004E6E62" w:rsidRDefault="008010EA" w:rsidP="0034196E">
      <w:pPr>
        <w:spacing w:before="120" w:after="120" w:line="276" w:lineRule="auto"/>
        <w:rPr>
          <w:rFonts w:cs="Arial"/>
          <w:szCs w:val="22"/>
        </w:rPr>
      </w:pPr>
    </w:p>
    <w:tbl>
      <w:tblPr>
        <w:tblW w:w="9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8"/>
      </w:tblGrid>
      <w:tr w:rsidR="008010EA" w:rsidRPr="004E6E62" w14:paraId="46B4F5D4" w14:textId="77777777" w:rsidTr="003D5D50">
        <w:trPr>
          <w:trHeight w:val="279"/>
        </w:trPr>
        <w:tc>
          <w:tcPr>
            <w:tcW w:w="9348" w:type="dxa"/>
            <w:tcBorders>
              <w:top w:val="single" w:sz="4" w:space="0" w:color="auto"/>
              <w:left w:val="single" w:sz="4" w:space="0" w:color="auto"/>
              <w:bottom w:val="single" w:sz="4" w:space="0" w:color="auto"/>
              <w:right w:val="single" w:sz="4" w:space="0" w:color="auto"/>
            </w:tcBorders>
            <w:shd w:val="clear" w:color="auto" w:fill="F3F3F3"/>
          </w:tcPr>
          <w:p w14:paraId="39D39977" w14:textId="77777777" w:rsidR="008010EA" w:rsidRPr="004E6E62" w:rsidRDefault="008010EA" w:rsidP="0034196E">
            <w:pPr>
              <w:pStyle w:val="Header"/>
              <w:tabs>
                <w:tab w:val="left" w:pos="709"/>
                <w:tab w:val="left" w:pos="1134"/>
              </w:tabs>
              <w:spacing w:before="120" w:after="120" w:line="276" w:lineRule="auto"/>
              <w:rPr>
                <w:rFonts w:cs="Arial"/>
                <w:sz w:val="22"/>
                <w:szCs w:val="22"/>
              </w:rPr>
            </w:pPr>
            <w:r w:rsidRPr="004E6E62">
              <w:rPr>
                <w:rFonts w:cs="Arial"/>
                <w:b/>
                <w:sz w:val="22"/>
                <w:szCs w:val="22"/>
              </w:rPr>
              <w:t>Method Statement 2.</w:t>
            </w:r>
            <w:r w:rsidRPr="004E6E62">
              <w:rPr>
                <w:rFonts w:cs="Arial"/>
                <w:sz w:val="22"/>
                <w:szCs w:val="22"/>
              </w:rPr>
              <w:t xml:space="preserve"> </w:t>
            </w:r>
          </w:p>
          <w:p w14:paraId="05B332EA" w14:textId="77777777" w:rsidR="008010EA" w:rsidRPr="004E6E62" w:rsidRDefault="008010EA" w:rsidP="0034196E">
            <w:pPr>
              <w:spacing w:before="120" w:after="120" w:line="276" w:lineRule="auto"/>
              <w:rPr>
                <w:rFonts w:cs="Arial"/>
                <w:szCs w:val="22"/>
              </w:rPr>
            </w:pPr>
            <w:r w:rsidRPr="004E6E62">
              <w:rPr>
                <w:rFonts w:cs="Arial"/>
                <w:szCs w:val="22"/>
                <w:highlight w:val="cyan"/>
              </w:rPr>
              <w:t>Please Detail</w:t>
            </w:r>
          </w:p>
        </w:tc>
      </w:tr>
      <w:tr w:rsidR="008010EA" w:rsidRPr="004E6E62" w14:paraId="7F6DE184" w14:textId="77777777" w:rsidTr="003D5D50">
        <w:tc>
          <w:tcPr>
            <w:tcW w:w="9348" w:type="dxa"/>
            <w:tcBorders>
              <w:top w:val="single" w:sz="4" w:space="0" w:color="auto"/>
              <w:left w:val="single" w:sz="4" w:space="0" w:color="auto"/>
              <w:bottom w:val="single" w:sz="4" w:space="0" w:color="auto"/>
              <w:right w:val="single" w:sz="4" w:space="0" w:color="auto"/>
            </w:tcBorders>
          </w:tcPr>
          <w:p w14:paraId="2747900C" w14:textId="77777777" w:rsidR="008010EA" w:rsidRPr="004E6E62" w:rsidRDefault="008010EA" w:rsidP="0034196E">
            <w:pPr>
              <w:spacing w:before="120" w:after="120" w:line="276" w:lineRule="auto"/>
              <w:rPr>
                <w:rFonts w:cs="Arial"/>
                <w:szCs w:val="22"/>
                <w:lang w:eastAsia="en-GB"/>
              </w:rPr>
            </w:pPr>
            <w:r w:rsidRPr="004E6E62">
              <w:rPr>
                <w:rFonts w:cs="Arial"/>
                <w:szCs w:val="22"/>
                <w:highlight w:val="cyan"/>
                <w:lang w:eastAsia="en-GB"/>
              </w:rPr>
              <w:t>Percentage Weighting  %</w:t>
            </w:r>
          </w:p>
        </w:tc>
      </w:tr>
      <w:tr w:rsidR="008010EA" w:rsidRPr="004E6E62" w14:paraId="7D732A5F" w14:textId="77777777" w:rsidTr="003D5D50">
        <w:tc>
          <w:tcPr>
            <w:tcW w:w="9348" w:type="dxa"/>
            <w:tcBorders>
              <w:top w:val="single" w:sz="4" w:space="0" w:color="auto"/>
              <w:left w:val="single" w:sz="4" w:space="0" w:color="auto"/>
              <w:bottom w:val="single" w:sz="4" w:space="0" w:color="auto"/>
              <w:right w:val="single" w:sz="4" w:space="0" w:color="auto"/>
            </w:tcBorders>
          </w:tcPr>
          <w:p w14:paraId="357177E5" w14:textId="77777777" w:rsidR="008010EA" w:rsidRPr="004E6E62" w:rsidRDefault="008010EA" w:rsidP="0034196E">
            <w:pPr>
              <w:spacing w:before="120" w:after="120" w:line="276" w:lineRule="auto"/>
              <w:rPr>
                <w:rFonts w:cs="Arial"/>
                <w:kern w:val="36"/>
                <w:szCs w:val="22"/>
                <w:lang w:eastAsia="en-GB"/>
              </w:rPr>
            </w:pPr>
            <w:r w:rsidRPr="004E6E62">
              <w:rPr>
                <w:rFonts w:cs="Arial"/>
                <w:kern w:val="36"/>
                <w:szCs w:val="22"/>
                <w:lang w:eastAsia="en-GB"/>
              </w:rPr>
              <w:t>Response:</w:t>
            </w:r>
          </w:p>
          <w:p w14:paraId="5D11583E" w14:textId="77777777" w:rsidR="008010EA" w:rsidRPr="004E6E62" w:rsidRDefault="008010EA" w:rsidP="0034196E">
            <w:pPr>
              <w:spacing w:before="120" w:after="120" w:line="276" w:lineRule="auto"/>
              <w:rPr>
                <w:rFonts w:cs="Arial"/>
                <w:kern w:val="36"/>
                <w:szCs w:val="22"/>
                <w:lang w:eastAsia="en-GB"/>
              </w:rPr>
            </w:pPr>
          </w:p>
        </w:tc>
      </w:tr>
    </w:tbl>
    <w:p w14:paraId="462D7546" w14:textId="77777777" w:rsidR="008010EA" w:rsidRPr="004E6E62" w:rsidRDefault="008010EA" w:rsidP="0034196E">
      <w:pPr>
        <w:autoSpaceDE w:val="0"/>
        <w:autoSpaceDN w:val="0"/>
        <w:adjustRightInd w:val="0"/>
        <w:spacing w:before="120" w:after="120" w:line="276" w:lineRule="auto"/>
        <w:rPr>
          <w:rFonts w:cs="Arial"/>
          <w:b/>
          <w:bCs/>
          <w:color w:val="000000"/>
          <w:szCs w:val="22"/>
          <w:lang w:val="en-US"/>
        </w:rPr>
      </w:pPr>
    </w:p>
    <w:tbl>
      <w:tblPr>
        <w:tblW w:w="9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8"/>
      </w:tblGrid>
      <w:tr w:rsidR="008010EA" w:rsidRPr="004E6E62" w14:paraId="139B9D85" w14:textId="77777777" w:rsidTr="003D5D50">
        <w:trPr>
          <w:trHeight w:val="279"/>
        </w:trPr>
        <w:tc>
          <w:tcPr>
            <w:tcW w:w="9348" w:type="dxa"/>
            <w:tcBorders>
              <w:top w:val="single" w:sz="4" w:space="0" w:color="auto"/>
              <w:left w:val="single" w:sz="4" w:space="0" w:color="auto"/>
              <w:bottom w:val="single" w:sz="4" w:space="0" w:color="auto"/>
              <w:right w:val="single" w:sz="4" w:space="0" w:color="auto"/>
            </w:tcBorders>
            <w:shd w:val="clear" w:color="auto" w:fill="F3F3F3"/>
          </w:tcPr>
          <w:p w14:paraId="58F8D485" w14:textId="77777777" w:rsidR="008010EA" w:rsidRPr="004E6E62" w:rsidRDefault="008010EA" w:rsidP="0034196E">
            <w:pPr>
              <w:pStyle w:val="Header"/>
              <w:tabs>
                <w:tab w:val="left" w:pos="709"/>
                <w:tab w:val="left" w:pos="1134"/>
              </w:tabs>
              <w:spacing w:before="120" w:after="120" w:line="276" w:lineRule="auto"/>
              <w:rPr>
                <w:rFonts w:cs="Arial"/>
                <w:sz w:val="22"/>
                <w:szCs w:val="22"/>
              </w:rPr>
            </w:pPr>
            <w:r w:rsidRPr="004E6E62">
              <w:rPr>
                <w:rFonts w:cs="Arial"/>
                <w:b/>
                <w:sz w:val="22"/>
                <w:szCs w:val="22"/>
              </w:rPr>
              <w:t>Method Statement 3.</w:t>
            </w:r>
            <w:r w:rsidRPr="004E6E62">
              <w:rPr>
                <w:rFonts w:cs="Arial"/>
                <w:sz w:val="22"/>
                <w:szCs w:val="22"/>
              </w:rPr>
              <w:t xml:space="preserve"> </w:t>
            </w:r>
          </w:p>
          <w:p w14:paraId="5CFDE734" w14:textId="77777777" w:rsidR="008010EA" w:rsidRPr="004E6E62" w:rsidRDefault="008010EA" w:rsidP="0034196E">
            <w:pPr>
              <w:spacing w:before="120" w:after="120" w:line="276" w:lineRule="auto"/>
              <w:rPr>
                <w:rFonts w:cs="Arial"/>
                <w:szCs w:val="22"/>
              </w:rPr>
            </w:pPr>
            <w:r w:rsidRPr="004E6E62">
              <w:rPr>
                <w:rFonts w:cs="Arial"/>
                <w:szCs w:val="22"/>
                <w:highlight w:val="cyan"/>
              </w:rPr>
              <w:t>Please Detail</w:t>
            </w:r>
          </w:p>
        </w:tc>
      </w:tr>
      <w:tr w:rsidR="008010EA" w:rsidRPr="004E6E62" w14:paraId="3A369195" w14:textId="77777777" w:rsidTr="003D5D50">
        <w:tc>
          <w:tcPr>
            <w:tcW w:w="9348" w:type="dxa"/>
            <w:tcBorders>
              <w:top w:val="single" w:sz="4" w:space="0" w:color="auto"/>
              <w:left w:val="single" w:sz="4" w:space="0" w:color="auto"/>
              <w:bottom w:val="single" w:sz="4" w:space="0" w:color="auto"/>
              <w:right w:val="single" w:sz="4" w:space="0" w:color="auto"/>
            </w:tcBorders>
          </w:tcPr>
          <w:p w14:paraId="53F6B2CF" w14:textId="77777777" w:rsidR="008010EA" w:rsidRPr="004E6E62" w:rsidRDefault="008010EA" w:rsidP="0034196E">
            <w:pPr>
              <w:spacing w:before="120" w:after="120" w:line="276" w:lineRule="auto"/>
              <w:rPr>
                <w:rFonts w:cs="Arial"/>
                <w:szCs w:val="22"/>
                <w:lang w:eastAsia="en-GB"/>
              </w:rPr>
            </w:pPr>
            <w:r w:rsidRPr="004E6E62">
              <w:rPr>
                <w:rFonts w:cs="Arial"/>
                <w:szCs w:val="22"/>
                <w:highlight w:val="cyan"/>
                <w:lang w:eastAsia="en-GB"/>
              </w:rPr>
              <w:t>Percentage Weighting  %</w:t>
            </w:r>
          </w:p>
        </w:tc>
      </w:tr>
      <w:tr w:rsidR="008010EA" w:rsidRPr="004E6E62" w14:paraId="77876FE8" w14:textId="77777777" w:rsidTr="003D5D50">
        <w:tc>
          <w:tcPr>
            <w:tcW w:w="9348" w:type="dxa"/>
            <w:tcBorders>
              <w:top w:val="single" w:sz="4" w:space="0" w:color="auto"/>
              <w:left w:val="single" w:sz="4" w:space="0" w:color="auto"/>
              <w:bottom w:val="single" w:sz="4" w:space="0" w:color="auto"/>
              <w:right w:val="single" w:sz="4" w:space="0" w:color="auto"/>
            </w:tcBorders>
          </w:tcPr>
          <w:p w14:paraId="5A7BC78F" w14:textId="77777777" w:rsidR="008010EA" w:rsidRPr="004E6E62" w:rsidRDefault="008010EA" w:rsidP="0034196E">
            <w:pPr>
              <w:spacing w:before="120" w:after="120" w:line="276" w:lineRule="auto"/>
              <w:rPr>
                <w:rFonts w:cs="Arial"/>
                <w:kern w:val="36"/>
                <w:szCs w:val="22"/>
                <w:lang w:eastAsia="en-GB"/>
              </w:rPr>
            </w:pPr>
            <w:r w:rsidRPr="004E6E62">
              <w:rPr>
                <w:rFonts w:cs="Arial"/>
                <w:kern w:val="36"/>
                <w:szCs w:val="22"/>
                <w:lang w:eastAsia="en-GB"/>
              </w:rPr>
              <w:t>Response:</w:t>
            </w:r>
          </w:p>
          <w:p w14:paraId="59A3AF42" w14:textId="77777777" w:rsidR="008010EA" w:rsidRPr="004E6E62" w:rsidRDefault="008010EA" w:rsidP="0034196E">
            <w:pPr>
              <w:spacing w:before="120" w:after="120" w:line="276" w:lineRule="auto"/>
              <w:rPr>
                <w:rFonts w:cs="Arial"/>
                <w:kern w:val="36"/>
                <w:szCs w:val="22"/>
                <w:lang w:eastAsia="en-GB"/>
              </w:rPr>
            </w:pPr>
          </w:p>
        </w:tc>
      </w:tr>
    </w:tbl>
    <w:p w14:paraId="21DD1DEE" w14:textId="77777777" w:rsidR="008010EA" w:rsidRPr="004E6E62" w:rsidRDefault="008010EA" w:rsidP="0034196E">
      <w:pPr>
        <w:spacing w:before="120" w:after="120" w:line="276" w:lineRule="auto"/>
        <w:jc w:val="center"/>
        <w:rPr>
          <w:rFonts w:cs="Arial"/>
          <w:b/>
          <w:snapToGrid w:val="0"/>
          <w:color w:val="000000"/>
          <w:szCs w:val="22"/>
        </w:rPr>
      </w:pPr>
    </w:p>
    <w:tbl>
      <w:tblPr>
        <w:tblW w:w="9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8"/>
      </w:tblGrid>
      <w:tr w:rsidR="008010EA" w:rsidRPr="004E6E62" w14:paraId="6EF4EC59" w14:textId="77777777" w:rsidTr="003D5D50">
        <w:trPr>
          <w:trHeight w:val="279"/>
        </w:trPr>
        <w:tc>
          <w:tcPr>
            <w:tcW w:w="9348" w:type="dxa"/>
            <w:tcBorders>
              <w:top w:val="single" w:sz="4" w:space="0" w:color="auto"/>
              <w:left w:val="single" w:sz="4" w:space="0" w:color="auto"/>
              <w:bottom w:val="single" w:sz="4" w:space="0" w:color="auto"/>
              <w:right w:val="single" w:sz="4" w:space="0" w:color="auto"/>
            </w:tcBorders>
            <w:shd w:val="clear" w:color="auto" w:fill="F3F3F3"/>
          </w:tcPr>
          <w:p w14:paraId="3AD1F6AC" w14:textId="77777777" w:rsidR="008010EA" w:rsidRPr="004E6E62" w:rsidRDefault="008010EA" w:rsidP="0034196E">
            <w:pPr>
              <w:pStyle w:val="Header"/>
              <w:tabs>
                <w:tab w:val="left" w:pos="709"/>
                <w:tab w:val="left" w:pos="1134"/>
              </w:tabs>
              <w:spacing w:before="120" w:after="120" w:line="276" w:lineRule="auto"/>
              <w:rPr>
                <w:rFonts w:cs="Arial"/>
                <w:sz w:val="22"/>
                <w:szCs w:val="22"/>
              </w:rPr>
            </w:pPr>
            <w:r w:rsidRPr="004E6E62">
              <w:rPr>
                <w:rFonts w:cs="Arial"/>
                <w:b/>
                <w:sz w:val="22"/>
                <w:szCs w:val="22"/>
              </w:rPr>
              <w:t>Method Statement 4.</w:t>
            </w:r>
            <w:r w:rsidRPr="004E6E62">
              <w:rPr>
                <w:rFonts w:cs="Arial"/>
                <w:sz w:val="22"/>
                <w:szCs w:val="22"/>
              </w:rPr>
              <w:t xml:space="preserve"> </w:t>
            </w:r>
          </w:p>
          <w:p w14:paraId="23F0FBB4" w14:textId="77777777" w:rsidR="008010EA" w:rsidRPr="004E6E62" w:rsidRDefault="008010EA" w:rsidP="0034196E">
            <w:pPr>
              <w:spacing w:before="120" w:after="120" w:line="276" w:lineRule="auto"/>
              <w:rPr>
                <w:rFonts w:cs="Arial"/>
                <w:szCs w:val="22"/>
                <w:highlight w:val="yellow"/>
              </w:rPr>
            </w:pPr>
            <w:r w:rsidRPr="004E6E62">
              <w:rPr>
                <w:rFonts w:cs="Arial"/>
                <w:szCs w:val="22"/>
                <w:highlight w:val="cyan"/>
              </w:rPr>
              <w:t>Please Detail</w:t>
            </w:r>
          </w:p>
        </w:tc>
      </w:tr>
      <w:tr w:rsidR="008010EA" w:rsidRPr="004E6E62" w14:paraId="5F8D1446" w14:textId="77777777" w:rsidTr="003D5D50">
        <w:tc>
          <w:tcPr>
            <w:tcW w:w="9348" w:type="dxa"/>
            <w:tcBorders>
              <w:top w:val="single" w:sz="4" w:space="0" w:color="auto"/>
              <w:left w:val="single" w:sz="4" w:space="0" w:color="auto"/>
              <w:bottom w:val="single" w:sz="4" w:space="0" w:color="auto"/>
              <w:right w:val="single" w:sz="4" w:space="0" w:color="auto"/>
            </w:tcBorders>
          </w:tcPr>
          <w:p w14:paraId="451C08DE" w14:textId="77777777" w:rsidR="008010EA" w:rsidRPr="004E6E62" w:rsidRDefault="008010EA" w:rsidP="0034196E">
            <w:pPr>
              <w:spacing w:before="120" w:after="120" w:line="276" w:lineRule="auto"/>
              <w:rPr>
                <w:rFonts w:cs="Arial"/>
                <w:szCs w:val="22"/>
                <w:highlight w:val="yellow"/>
                <w:lang w:eastAsia="en-GB"/>
              </w:rPr>
            </w:pPr>
            <w:r w:rsidRPr="004E6E62">
              <w:rPr>
                <w:rFonts w:cs="Arial"/>
                <w:szCs w:val="22"/>
                <w:highlight w:val="cyan"/>
                <w:lang w:eastAsia="en-GB"/>
              </w:rPr>
              <w:t>Percentage Weighting  %</w:t>
            </w:r>
          </w:p>
        </w:tc>
      </w:tr>
      <w:tr w:rsidR="008010EA" w:rsidRPr="004E6E62" w14:paraId="74E0A959" w14:textId="77777777" w:rsidTr="003D5D50">
        <w:tc>
          <w:tcPr>
            <w:tcW w:w="9348" w:type="dxa"/>
            <w:tcBorders>
              <w:top w:val="single" w:sz="4" w:space="0" w:color="auto"/>
              <w:left w:val="single" w:sz="4" w:space="0" w:color="auto"/>
              <w:bottom w:val="single" w:sz="4" w:space="0" w:color="auto"/>
              <w:right w:val="single" w:sz="4" w:space="0" w:color="auto"/>
            </w:tcBorders>
          </w:tcPr>
          <w:p w14:paraId="424FA349" w14:textId="77777777" w:rsidR="008010EA" w:rsidRPr="004E6E62" w:rsidRDefault="008010EA" w:rsidP="0034196E">
            <w:pPr>
              <w:spacing w:before="120" w:after="120" w:line="276" w:lineRule="auto"/>
              <w:rPr>
                <w:rFonts w:cs="Arial"/>
                <w:kern w:val="36"/>
                <w:szCs w:val="22"/>
                <w:lang w:eastAsia="en-GB"/>
              </w:rPr>
            </w:pPr>
            <w:r w:rsidRPr="004E6E62">
              <w:rPr>
                <w:rFonts w:cs="Arial"/>
                <w:kern w:val="36"/>
                <w:szCs w:val="22"/>
                <w:lang w:eastAsia="en-GB"/>
              </w:rPr>
              <w:t>Response:</w:t>
            </w:r>
          </w:p>
          <w:p w14:paraId="043809E8" w14:textId="77777777" w:rsidR="008010EA" w:rsidRPr="004E6E62" w:rsidRDefault="008010EA" w:rsidP="0034196E">
            <w:pPr>
              <w:spacing w:before="120" w:after="120" w:line="276" w:lineRule="auto"/>
              <w:rPr>
                <w:rFonts w:cs="Arial"/>
                <w:kern w:val="36"/>
                <w:szCs w:val="22"/>
                <w:lang w:eastAsia="en-GB"/>
              </w:rPr>
            </w:pPr>
          </w:p>
        </w:tc>
      </w:tr>
    </w:tbl>
    <w:p w14:paraId="69CDB1A4" w14:textId="77777777" w:rsidR="008010EA" w:rsidRPr="004E6E62" w:rsidRDefault="008010EA" w:rsidP="0034196E">
      <w:pPr>
        <w:spacing w:before="120" w:after="120" w:line="276" w:lineRule="auto"/>
        <w:jc w:val="center"/>
        <w:rPr>
          <w:rFonts w:cs="Arial"/>
          <w:b/>
          <w:snapToGrid w:val="0"/>
          <w:color w:val="000000"/>
          <w:szCs w:val="22"/>
        </w:rPr>
      </w:pPr>
    </w:p>
    <w:tbl>
      <w:tblPr>
        <w:tblW w:w="9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8"/>
      </w:tblGrid>
      <w:tr w:rsidR="008010EA" w:rsidRPr="004E6E62" w14:paraId="5A8CFC66" w14:textId="77777777" w:rsidTr="003D5D50">
        <w:trPr>
          <w:trHeight w:val="279"/>
        </w:trPr>
        <w:tc>
          <w:tcPr>
            <w:tcW w:w="9348" w:type="dxa"/>
            <w:tcBorders>
              <w:top w:val="single" w:sz="4" w:space="0" w:color="auto"/>
              <w:left w:val="single" w:sz="4" w:space="0" w:color="auto"/>
              <w:bottom w:val="single" w:sz="4" w:space="0" w:color="auto"/>
              <w:right w:val="single" w:sz="4" w:space="0" w:color="auto"/>
            </w:tcBorders>
            <w:shd w:val="clear" w:color="auto" w:fill="F3F3F3"/>
          </w:tcPr>
          <w:p w14:paraId="1324D997" w14:textId="77777777" w:rsidR="008010EA" w:rsidRPr="004E6E62" w:rsidRDefault="008010EA" w:rsidP="0034196E">
            <w:pPr>
              <w:pStyle w:val="Header"/>
              <w:tabs>
                <w:tab w:val="left" w:pos="709"/>
                <w:tab w:val="left" w:pos="1134"/>
              </w:tabs>
              <w:spacing w:before="120" w:after="120" w:line="276" w:lineRule="auto"/>
              <w:rPr>
                <w:rFonts w:cs="Arial"/>
                <w:sz w:val="22"/>
                <w:szCs w:val="22"/>
              </w:rPr>
            </w:pPr>
            <w:r w:rsidRPr="004E6E62">
              <w:rPr>
                <w:rFonts w:cs="Arial"/>
                <w:b/>
                <w:sz w:val="22"/>
                <w:szCs w:val="22"/>
              </w:rPr>
              <w:t>Method Statement 5.</w:t>
            </w:r>
            <w:r w:rsidRPr="004E6E62">
              <w:rPr>
                <w:rFonts w:cs="Arial"/>
                <w:sz w:val="22"/>
                <w:szCs w:val="22"/>
              </w:rPr>
              <w:t xml:space="preserve"> </w:t>
            </w:r>
          </w:p>
          <w:p w14:paraId="07BC36BF" w14:textId="77777777" w:rsidR="008010EA" w:rsidRPr="004E6E62" w:rsidRDefault="008010EA" w:rsidP="0034196E">
            <w:pPr>
              <w:spacing w:before="120" w:after="120" w:line="276" w:lineRule="auto"/>
              <w:rPr>
                <w:rFonts w:cs="Arial"/>
                <w:szCs w:val="22"/>
                <w:highlight w:val="yellow"/>
              </w:rPr>
            </w:pPr>
            <w:r w:rsidRPr="004E6E62">
              <w:rPr>
                <w:rFonts w:cs="Arial"/>
                <w:szCs w:val="22"/>
                <w:highlight w:val="cyan"/>
              </w:rPr>
              <w:t>Please Detail</w:t>
            </w:r>
          </w:p>
        </w:tc>
      </w:tr>
      <w:tr w:rsidR="008010EA" w:rsidRPr="004E6E62" w14:paraId="588F868E" w14:textId="77777777" w:rsidTr="003D5D50">
        <w:tc>
          <w:tcPr>
            <w:tcW w:w="9348" w:type="dxa"/>
            <w:tcBorders>
              <w:top w:val="single" w:sz="4" w:space="0" w:color="auto"/>
              <w:left w:val="single" w:sz="4" w:space="0" w:color="auto"/>
              <w:bottom w:val="single" w:sz="4" w:space="0" w:color="auto"/>
              <w:right w:val="single" w:sz="4" w:space="0" w:color="auto"/>
            </w:tcBorders>
          </w:tcPr>
          <w:p w14:paraId="6DBBCC0A" w14:textId="77777777" w:rsidR="008010EA" w:rsidRPr="004E6E62" w:rsidRDefault="008010EA" w:rsidP="0034196E">
            <w:pPr>
              <w:spacing w:before="120" w:after="120" w:line="276" w:lineRule="auto"/>
              <w:rPr>
                <w:rFonts w:cs="Arial"/>
                <w:szCs w:val="22"/>
                <w:highlight w:val="yellow"/>
                <w:lang w:eastAsia="en-GB"/>
              </w:rPr>
            </w:pPr>
            <w:r w:rsidRPr="004E6E62">
              <w:rPr>
                <w:rFonts w:cs="Arial"/>
                <w:szCs w:val="22"/>
                <w:highlight w:val="cyan"/>
                <w:lang w:eastAsia="en-GB"/>
              </w:rPr>
              <w:t>Percentage Weighting  %</w:t>
            </w:r>
          </w:p>
        </w:tc>
      </w:tr>
      <w:tr w:rsidR="008010EA" w:rsidRPr="004E6E62" w14:paraId="01B9E717" w14:textId="77777777" w:rsidTr="003D5D50">
        <w:tc>
          <w:tcPr>
            <w:tcW w:w="9348" w:type="dxa"/>
            <w:tcBorders>
              <w:top w:val="single" w:sz="4" w:space="0" w:color="auto"/>
              <w:left w:val="single" w:sz="4" w:space="0" w:color="auto"/>
              <w:bottom w:val="single" w:sz="4" w:space="0" w:color="auto"/>
              <w:right w:val="single" w:sz="4" w:space="0" w:color="auto"/>
            </w:tcBorders>
          </w:tcPr>
          <w:p w14:paraId="1529D738" w14:textId="77777777" w:rsidR="008010EA" w:rsidRPr="004E6E62" w:rsidRDefault="008010EA" w:rsidP="0034196E">
            <w:pPr>
              <w:spacing w:before="120" w:after="120" w:line="276" w:lineRule="auto"/>
              <w:rPr>
                <w:rFonts w:cs="Arial"/>
                <w:kern w:val="36"/>
                <w:szCs w:val="22"/>
                <w:lang w:eastAsia="en-GB"/>
              </w:rPr>
            </w:pPr>
            <w:r w:rsidRPr="004E6E62">
              <w:rPr>
                <w:rFonts w:cs="Arial"/>
                <w:kern w:val="36"/>
                <w:szCs w:val="22"/>
                <w:lang w:eastAsia="en-GB"/>
              </w:rPr>
              <w:t>Response:</w:t>
            </w:r>
          </w:p>
          <w:p w14:paraId="01324CD3" w14:textId="77777777" w:rsidR="008010EA" w:rsidRPr="004E6E62" w:rsidRDefault="008010EA" w:rsidP="0034196E">
            <w:pPr>
              <w:spacing w:before="120" w:after="120" w:line="276" w:lineRule="auto"/>
              <w:rPr>
                <w:rFonts w:cs="Arial"/>
                <w:kern w:val="36"/>
                <w:szCs w:val="22"/>
                <w:lang w:eastAsia="en-GB"/>
              </w:rPr>
            </w:pPr>
          </w:p>
        </w:tc>
      </w:tr>
    </w:tbl>
    <w:p w14:paraId="47630B90" w14:textId="77777777" w:rsidR="0005662C" w:rsidRPr="004E6E62" w:rsidRDefault="0005662C" w:rsidP="0034196E">
      <w:pPr>
        <w:spacing w:before="120" w:after="120" w:line="276" w:lineRule="auto"/>
        <w:jc w:val="center"/>
        <w:rPr>
          <w:rFonts w:cs="Arial"/>
          <w:b/>
          <w:snapToGrid w:val="0"/>
          <w:color w:val="000000"/>
          <w:szCs w:val="22"/>
        </w:rPr>
      </w:pPr>
    </w:p>
    <w:tbl>
      <w:tblPr>
        <w:tblW w:w="9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8"/>
      </w:tblGrid>
      <w:tr w:rsidR="0005662C" w:rsidRPr="004E6E62" w14:paraId="5A3363FC" w14:textId="77777777" w:rsidTr="0005662C">
        <w:trPr>
          <w:trHeight w:val="279"/>
        </w:trPr>
        <w:tc>
          <w:tcPr>
            <w:tcW w:w="9348" w:type="dxa"/>
            <w:tcBorders>
              <w:top w:val="single" w:sz="4" w:space="0" w:color="auto"/>
              <w:left w:val="single" w:sz="4" w:space="0" w:color="auto"/>
              <w:bottom w:val="single" w:sz="4" w:space="0" w:color="auto"/>
              <w:right w:val="single" w:sz="4" w:space="0" w:color="auto"/>
            </w:tcBorders>
            <w:shd w:val="clear" w:color="auto" w:fill="F3F3F3"/>
          </w:tcPr>
          <w:p w14:paraId="71475FCE" w14:textId="4AF83721" w:rsidR="0005662C" w:rsidRPr="004E6E62" w:rsidRDefault="0005662C" w:rsidP="0034196E">
            <w:pPr>
              <w:pStyle w:val="Header"/>
              <w:tabs>
                <w:tab w:val="left" w:pos="709"/>
                <w:tab w:val="left" w:pos="1134"/>
              </w:tabs>
              <w:spacing w:before="120" w:after="120" w:line="276" w:lineRule="auto"/>
              <w:rPr>
                <w:rFonts w:cs="Arial"/>
                <w:sz w:val="22"/>
                <w:szCs w:val="22"/>
              </w:rPr>
            </w:pPr>
            <w:r w:rsidRPr="004E6E62">
              <w:rPr>
                <w:rFonts w:cs="Arial"/>
                <w:b/>
                <w:sz w:val="22"/>
                <w:szCs w:val="22"/>
              </w:rPr>
              <w:t>Method Statement 6.</w:t>
            </w:r>
            <w:r w:rsidRPr="004E6E62">
              <w:rPr>
                <w:rFonts w:cs="Arial"/>
                <w:sz w:val="22"/>
                <w:szCs w:val="22"/>
              </w:rPr>
              <w:t xml:space="preserve"> </w:t>
            </w:r>
            <w:r w:rsidRPr="004E6E62">
              <w:rPr>
                <w:rFonts w:cs="Arial"/>
                <w:b/>
                <w:sz w:val="22"/>
                <w:szCs w:val="22"/>
              </w:rPr>
              <w:t xml:space="preserve">Community Benefits </w:t>
            </w:r>
            <w:r w:rsidR="00576A1D" w:rsidRPr="004E6E62">
              <w:rPr>
                <w:rFonts w:cs="Arial"/>
                <w:b/>
                <w:sz w:val="22"/>
                <w:szCs w:val="22"/>
              </w:rPr>
              <w:t xml:space="preserve">Wealth Building </w:t>
            </w:r>
            <w:r w:rsidRPr="004E6E62">
              <w:rPr>
                <w:rFonts w:cs="Arial"/>
                <w:b/>
                <w:sz w:val="22"/>
                <w:szCs w:val="22"/>
              </w:rPr>
              <w:t>Method Statement</w:t>
            </w:r>
          </w:p>
        </w:tc>
      </w:tr>
      <w:tr w:rsidR="0005662C" w:rsidRPr="004E6E62" w14:paraId="222D89C1" w14:textId="77777777" w:rsidTr="0005662C">
        <w:tc>
          <w:tcPr>
            <w:tcW w:w="9348" w:type="dxa"/>
            <w:tcBorders>
              <w:top w:val="single" w:sz="4" w:space="0" w:color="auto"/>
              <w:left w:val="single" w:sz="4" w:space="0" w:color="auto"/>
              <w:bottom w:val="single" w:sz="4" w:space="0" w:color="auto"/>
              <w:right w:val="single" w:sz="4" w:space="0" w:color="auto"/>
            </w:tcBorders>
          </w:tcPr>
          <w:p w14:paraId="008FA805" w14:textId="7D9CF6D5" w:rsidR="0005662C" w:rsidRPr="004E6E62" w:rsidRDefault="0005662C" w:rsidP="0034196E">
            <w:pPr>
              <w:spacing w:before="120" w:after="120" w:line="276" w:lineRule="auto"/>
              <w:rPr>
                <w:rFonts w:cs="Arial"/>
                <w:szCs w:val="22"/>
                <w:lang w:eastAsia="en-GB"/>
              </w:rPr>
            </w:pPr>
            <w:r w:rsidRPr="004E6E62">
              <w:rPr>
                <w:rFonts w:cs="Arial"/>
                <w:szCs w:val="22"/>
                <w:lang w:eastAsia="en-GB"/>
              </w:rPr>
              <w:t xml:space="preserve">Percentage Weighting  </w:t>
            </w:r>
            <w:r w:rsidRPr="004E6E62">
              <w:rPr>
                <w:rFonts w:cs="Arial"/>
                <w:b/>
                <w:szCs w:val="22"/>
                <w:lang w:eastAsia="en-GB"/>
              </w:rPr>
              <w:t xml:space="preserve">An overall weighting of </w:t>
            </w:r>
            <w:r w:rsidR="009E4DE2" w:rsidRPr="004E6E62">
              <w:rPr>
                <w:rFonts w:cs="Arial"/>
                <w:b/>
                <w:szCs w:val="22"/>
                <w:highlight w:val="cyan"/>
                <w:lang w:eastAsia="en-GB"/>
              </w:rPr>
              <w:t>x</w:t>
            </w:r>
            <w:r w:rsidRPr="004E6E62">
              <w:rPr>
                <w:rFonts w:cs="Arial"/>
                <w:b/>
                <w:szCs w:val="22"/>
                <w:highlight w:val="cyan"/>
                <w:lang w:eastAsia="en-GB"/>
              </w:rPr>
              <w:t xml:space="preserve">% </w:t>
            </w:r>
            <w:r w:rsidRPr="004E6E62">
              <w:rPr>
                <w:rFonts w:cs="Arial"/>
                <w:b/>
                <w:szCs w:val="22"/>
                <w:lang w:eastAsia="en-GB"/>
              </w:rPr>
              <w:t>is available for this section if used.</w:t>
            </w:r>
          </w:p>
        </w:tc>
      </w:tr>
      <w:tr w:rsidR="0005662C" w:rsidRPr="004E6E62" w14:paraId="2A75EF50" w14:textId="77777777" w:rsidTr="0005662C">
        <w:tc>
          <w:tcPr>
            <w:tcW w:w="9348" w:type="dxa"/>
            <w:tcBorders>
              <w:top w:val="single" w:sz="4" w:space="0" w:color="auto"/>
              <w:left w:val="single" w:sz="4" w:space="0" w:color="auto"/>
              <w:bottom w:val="single" w:sz="4" w:space="0" w:color="auto"/>
              <w:right w:val="single" w:sz="4" w:space="0" w:color="auto"/>
            </w:tcBorders>
          </w:tcPr>
          <w:p w14:paraId="480A84F6" w14:textId="77777777" w:rsidR="0005662C" w:rsidRPr="004E6E62" w:rsidRDefault="0005662C" w:rsidP="0034196E">
            <w:pPr>
              <w:spacing w:before="120" w:after="120" w:line="276" w:lineRule="auto"/>
              <w:rPr>
                <w:rFonts w:cs="Arial"/>
                <w:kern w:val="36"/>
                <w:szCs w:val="22"/>
                <w:lang w:eastAsia="en-GB"/>
              </w:rPr>
            </w:pPr>
            <w:r w:rsidRPr="004E6E62">
              <w:rPr>
                <w:rFonts w:cs="Arial"/>
                <w:kern w:val="36"/>
                <w:szCs w:val="22"/>
                <w:lang w:eastAsia="en-GB"/>
              </w:rPr>
              <w:t>Response:</w:t>
            </w:r>
          </w:p>
          <w:p w14:paraId="569B9A29" w14:textId="77777777" w:rsidR="0005662C" w:rsidRPr="004E6E62" w:rsidRDefault="0005662C" w:rsidP="0034196E">
            <w:pPr>
              <w:spacing w:before="120" w:after="120" w:line="276" w:lineRule="auto"/>
              <w:rPr>
                <w:rFonts w:cs="Arial"/>
                <w:kern w:val="36"/>
                <w:szCs w:val="22"/>
                <w:lang w:eastAsia="en-GB"/>
              </w:rPr>
            </w:pPr>
          </w:p>
        </w:tc>
      </w:tr>
    </w:tbl>
    <w:p w14:paraId="096A906E" w14:textId="77777777" w:rsidR="0005662C" w:rsidRPr="004E6E62" w:rsidRDefault="0005662C" w:rsidP="0034196E">
      <w:pPr>
        <w:spacing w:before="120" w:after="120" w:line="276" w:lineRule="auto"/>
        <w:rPr>
          <w:rFonts w:cs="Arial"/>
          <w:snapToGrid w:val="0"/>
          <w:color w:val="000000"/>
          <w:szCs w:val="22"/>
        </w:rPr>
      </w:pPr>
    </w:p>
    <w:p w14:paraId="5833808F" w14:textId="51DC5628" w:rsidR="0005662C" w:rsidRPr="00EB547E" w:rsidRDefault="00D00DDC"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T</w:t>
      </w:r>
      <w:r w:rsidR="00146DD9" w:rsidRPr="00EB547E">
        <w:rPr>
          <w:rFonts w:ascii="Arial" w:hAnsi="Arial" w:cs="Arial"/>
          <w:color w:val="000000"/>
          <w:sz w:val="22"/>
          <w:szCs w:val="22"/>
          <w:lang w:eastAsia="en-GB"/>
        </w:rPr>
        <w:t xml:space="preserve">he </w:t>
      </w:r>
      <w:r w:rsidR="0005662C" w:rsidRPr="00EB547E">
        <w:rPr>
          <w:rFonts w:ascii="Arial" w:hAnsi="Arial" w:cs="Arial"/>
          <w:color w:val="000000"/>
          <w:sz w:val="22"/>
          <w:szCs w:val="22"/>
          <w:lang w:eastAsia="en-GB"/>
        </w:rPr>
        <w:t xml:space="preserve">Council is committed to maximising community benefits, community wealth building and the Council's social and economic regeneration objectives. </w:t>
      </w:r>
    </w:p>
    <w:p w14:paraId="4586EBD4" w14:textId="38597A89" w:rsidR="0005662C" w:rsidRPr="00EB547E" w:rsidRDefault="00A86719"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 xml:space="preserve">Tenderers </w:t>
      </w:r>
      <w:r w:rsidR="0005662C" w:rsidRPr="00EB547E">
        <w:rPr>
          <w:rFonts w:ascii="Arial" w:hAnsi="Arial" w:cs="Arial"/>
          <w:color w:val="000000"/>
          <w:sz w:val="22"/>
          <w:szCs w:val="22"/>
          <w:lang w:eastAsia="en-GB"/>
        </w:rPr>
        <w:t xml:space="preserve">are therefore required to complete the </w:t>
      </w:r>
      <w:r w:rsidR="00146DD9" w:rsidRPr="00EB547E">
        <w:rPr>
          <w:rFonts w:ascii="Arial" w:hAnsi="Arial" w:cs="Arial"/>
          <w:color w:val="000000"/>
          <w:sz w:val="22"/>
          <w:szCs w:val="22"/>
          <w:lang w:eastAsia="en-GB"/>
        </w:rPr>
        <w:t>C</w:t>
      </w:r>
      <w:r w:rsidR="0005662C" w:rsidRPr="00EB547E">
        <w:rPr>
          <w:rFonts w:ascii="Arial" w:hAnsi="Arial" w:cs="Arial"/>
          <w:color w:val="000000"/>
          <w:sz w:val="22"/>
          <w:szCs w:val="22"/>
          <w:lang w:eastAsia="en-GB"/>
        </w:rPr>
        <w:t xml:space="preserve">ommunity </w:t>
      </w:r>
      <w:r w:rsidR="00146DD9" w:rsidRPr="00EB547E">
        <w:rPr>
          <w:rFonts w:ascii="Arial" w:hAnsi="Arial" w:cs="Arial"/>
          <w:color w:val="000000"/>
          <w:sz w:val="22"/>
          <w:szCs w:val="22"/>
          <w:lang w:eastAsia="en-GB"/>
        </w:rPr>
        <w:t>B</w:t>
      </w:r>
      <w:r w:rsidR="0005662C" w:rsidRPr="00EB547E">
        <w:rPr>
          <w:rFonts w:ascii="Arial" w:hAnsi="Arial" w:cs="Arial"/>
          <w:color w:val="000000"/>
          <w:sz w:val="22"/>
          <w:szCs w:val="22"/>
          <w:lang w:eastAsia="en-GB"/>
        </w:rPr>
        <w:t>enefit</w:t>
      </w:r>
      <w:r w:rsidRPr="00EB547E">
        <w:rPr>
          <w:rFonts w:ascii="Arial" w:hAnsi="Arial" w:cs="Arial"/>
          <w:color w:val="000000"/>
          <w:sz w:val="22"/>
          <w:szCs w:val="22"/>
          <w:lang w:eastAsia="en-GB"/>
        </w:rPr>
        <w:t>s Wealth Building</w:t>
      </w:r>
      <w:r w:rsidR="0005662C" w:rsidRPr="00EB547E">
        <w:rPr>
          <w:rFonts w:ascii="Arial" w:hAnsi="Arial" w:cs="Arial"/>
          <w:color w:val="000000"/>
          <w:sz w:val="22"/>
          <w:szCs w:val="22"/>
          <w:lang w:eastAsia="en-GB"/>
        </w:rPr>
        <w:t xml:space="preserve"> </w:t>
      </w:r>
      <w:r w:rsidR="00146DD9" w:rsidRPr="00EB547E">
        <w:rPr>
          <w:rFonts w:ascii="Arial" w:hAnsi="Arial" w:cs="Arial"/>
          <w:color w:val="000000"/>
          <w:sz w:val="22"/>
          <w:szCs w:val="22"/>
          <w:lang w:eastAsia="en-GB"/>
        </w:rPr>
        <w:t>M</w:t>
      </w:r>
      <w:r w:rsidR="0005662C" w:rsidRPr="00EB547E">
        <w:rPr>
          <w:rFonts w:ascii="Arial" w:hAnsi="Arial" w:cs="Arial"/>
          <w:color w:val="000000"/>
          <w:sz w:val="22"/>
          <w:szCs w:val="22"/>
          <w:lang w:eastAsia="en-GB"/>
        </w:rPr>
        <w:t xml:space="preserve">ethod </w:t>
      </w:r>
      <w:r w:rsidR="00146DD9" w:rsidRPr="00EB547E">
        <w:rPr>
          <w:rFonts w:ascii="Arial" w:hAnsi="Arial" w:cs="Arial"/>
          <w:color w:val="000000"/>
          <w:sz w:val="22"/>
          <w:szCs w:val="22"/>
          <w:lang w:eastAsia="en-GB"/>
        </w:rPr>
        <w:t>S</w:t>
      </w:r>
      <w:r w:rsidR="0005662C" w:rsidRPr="00EB547E">
        <w:rPr>
          <w:rFonts w:ascii="Arial" w:hAnsi="Arial" w:cs="Arial"/>
          <w:color w:val="000000"/>
          <w:sz w:val="22"/>
          <w:szCs w:val="22"/>
          <w:lang w:eastAsia="en-GB"/>
        </w:rPr>
        <w:t xml:space="preserve">tatement, which will form part of the contract conditions. The </w:t>
      </w:r>
      <w:r w:rsidR="004B6FDA" w:rsidRPr="00EB547E">
        <w:rPr>
          <w:rFonts w:ascii="Arial" w:hAnsi="Arial" w:cs="Arial"/>
          <w:color w:val="000000"/>
          <w:sz w:val="22"/>
          <w:szCs w:val="22"/>
          <w:lang w:eastAsia="en-GB"/>
        </w:rPr>
        <w:t>winning Tenderer</w:t>
      </w:r>
      <w:r w:rsidR="0005662C" w:rsidRPr="00EB547E">
        <w:rPr>
          <w:rFonts w:ascii="Arial" w:hAnsi="Arial" w:cs="Arial"/>
          <w:color w:val="000000"/>
          <w:sz w:val="22"/>
          <w:szCs w:val="22"/>
          <w:lang w:eastAsia="en-GB"/>
        </w:rPr>
        <w:t xml:space="preserve"> will be required to enter into a legally binding agreement incorporating the Community Benefits </w:t>
      </w:r>
      <w:r w:rsidR="00146DD9" w:rsidRPr="00EB547E">
        <w:rPr>
          <w:rFonts w:ascii="Arial" w:hAnsi="Arial" w:cs="Arial"/>
          <w:color w:val="000000"/>
          <w:sz w:val="22"/>
          <w:szCs w:val="22"/>
          <w:lang w:eastAsia="en-GB"/>
        </w:rPr>
        <w:t>M</w:t>
      </w:r>
      <w:r w:rsidR="0005662C" w:rsidRPr="00EB547E">
        <w:rPr>
          <w:rFonts w:ascii="Arial" w:hAnsi="Arial" w:cs="Arial"/>
          <w:color w:val="000000"/>
          <w:sz w:val="22"/>
          <w:szCs w:val="22"/>
          <w:lang w:eastAsia="en-GB"/>
        </w:rPr>
        <w:t xml:space="preserve">ethod </w:t>
      </w:r>
      <w:r w:rsidR="00146DD9" w:rsidRPr="00EB547E">
        <w:rPr>
          <w:rFonts w:ascii="Arial" w:hAnsi="Arial" w:cs="Arial"/>
          <w:color w:val="000000"/>
          <w:sz w:val="22"/>
          <w:szCs w:val="22"/>
          <w:lang w:eastAsia="en-GB"/>
        </w:rPr>
        <w:t>S</w:t>
      </w:r>
      <w:r w:rsidR="0005662C" w:rsidRPr="00EB547E">
        <w:rPr>
          <w:rFonts w:ascii="Arial" w:hAnsi="Arial" w:cs="Arial"/>
          <w:color w:val="000000"/>
          <w:sz w:val="22"/>
          <w:szCs w:val="22"/>
          <w:lang w:eastAsia="en-GB"/>
        </w:rPr>
        <w:t>tatement</w:t>
      </w:r>
      <w:r w:rsidR="00146DD9" w:rsidRPr="00EB547E">
        <w:rPr>
          <w:rFonts w:ascii="Arial" w:hAnsi="Arial" w:cs="Arial"/>
          <w:color w:val="000000"/>
          <w:sz w:val="22"/>
          <w:szCs w:val="22"/>
          <w:lang w:eastAsia="en-GB"/>
        </w:rPr>
        <w:t xml:space="preserve">. </w:t>
      </w:r>
    </w:p>
    <w:p w14:paraId="641207AB" w14:textId="51F95097" w:rsidR="0005662C" w:rsidRPr="00EB547E" w:rsidRDefault="0005662C"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 xml:space="preserve">Community </w:t>
      </w:r>
      <w:r w:rsidR="00146DD9" w:rsidRPr="00EB547E">
        <w:rPr>
          <w:rFonts w:ascii="Arial" w:hAnsi="Arial" w:cs="Arial"/>
          <w:color w:val="000000"/>
          <w:sz w:val="22"/>
          <w:szCs w:val="22"/>
          <w:lang w:eastAsia="en-GB"/>
        </w:rPr>
        <w:t>b</w:t>
      </w:r>
      <w:r w:rsidRPr="00EB547E">
        <w:rPr>
          <w:rFonts w:ascii="Arial" w:hAnsi="Arial" w:cs="Arial"/>
          <w:color w:val="000000"/>
          <w:sz w:val="22"/>
          <w:szCs w:val="22"/>
          <w:lang w:eastAsia="en-GB"/>
        </w:rPr>
        <w:t xml:space="preserve">enefits </w:t>
      </w:r>
      <w:r w:rsidR="004B6FDA" w:rsidRPr="00EB547E">
        <w:rPr>
          <w:rFonts w:ascii="Arial" w:hAnsi="Arial" w:cs="Arial"/>
          <w:color w:val="000000"/>
          <w:sz w:val="22"/>
          <w:szCs w:val="22"/>
          <w:lang w:eastAsia="en-GB"/>
        </w:rPr>
        <w:t>is</w:t>
      </w:r>
      <w:r w:rsidRPr="00EB547E">
        <w:rPr>
          <w:rFonts w:ascii="Arial" w:hAnsi="Arial" w:cs="Arial"/>
          <w:color w:val="000000"/>
          <w:sz w:val="22"/>
          <w:szCs w:val="22"/>
          <w:lang w:eastAsia="en-GB"/>
        </w:rPr>
        <w:t xml:space="preserve"> included as part of the evaluation at the </w:t>
      </w:r>
      <w:r w:rsidR="00146DD9" w:rsidRPr="00EB547E">
        <w:rPr>
          <w:rFonts w:ascii="Arial" w:hAnsi="Arial" w:cs="Arial"/>
          <w:color w:val="000000"/>
          <w:sz w:val="22"/>
          <w:szCs w:val="22"/>
          <w:lang w:eastAsia="en-GB"/>
        </w:rPr>
        <w:t>a</w:t>
      </w:r>
      <w:r w:rsidRPr="00EB547E">
        <w:rPr>
          <w:rFonts w:ascii="Arial" w:hAnsi="Arial" w:cs="Arial"/>
          <w:color w:val="000000"/>
          <w:sz w:val="22"/>
          <w:szCs w:val="22"/>
          <w:lang w:eastAsia="en-GB"/>
        </w:rPr>
        <w:t>ward stage as a percentage of the overall weighting</w:t>
      </w:r>
      <w:r w:rsidR="00146DD9" w:rsidRPr="00EB547E">
        <w:rPr>
          <w:rFonts w:ascii="Arial" w:hAnsi="Arial" w:cs="Arial"/>
          <w:color w:val="000000"/>
          <w:sz w:val="22"/>
          <w:szCs w:val="22"/>
          <w:lang w:eastAsia="en-GB"/>
        </w:rPr>
        <w:t>.</w:t>
      </w:r>
      <w:r w:rsidRPr="00EB547E">
        <w:rPr>
          <w:rFonts w:ascii="Arial" w:hAnsi="Arial" w:cs="Arial"/>
          <w:color w:val="000000"/>
          <w:sz w:val="22"/>
          <w:szCs w:val="22"/>
          <w:lang w:eastAsia="en-GB"/>
        </w:rPr>
        <w:t xml:space="preserve"> </w:t>
      </w:r>
    </w:p>
    <w:p w14:paraId="22BD1B4A" w14:textId="77777777" w:rsidR="0005662C" w:rsidRPr="004E6E62" w:rsidRDefault="0005662C" w:rsidP="0034196E">
      <w:pPr>
        <w:autoSpaceDE w:val="0"/>
        <w:autoSpaceDN w:val="0"/>
        <w:adjustRightInd w:val="0"/>
        <w:spacing w:before="120" w:after="120" w:line="276" w:lineRule="auto"/>
        <w:jc w:val="both"/>
        <w:rPr>
          <w:rFonts w:cs="Arial"/>
          <w:iCs/>
          <w:color w:val="000000"/>
          <w:szCs w:val="22"/>
        </w:rPr>
      </w:pPr>
    </w:p>
    <w:p w14:paraId="6A9F097E" w14:textId="77777777" w:rsidR="0005662C" w:rsidRPr="004E6E62" w:rsidRDefault="0005662C" w:rsidP="0034196E">
      <w:pPr>
        <w:autoSpaceDE w:val="0"/>
        <w:autoSpaceDN w:val="0"/>
        <w:adjustRightInd w:val="0"/>
        <w:spacing w:before="120" w:after="120" w:line="276" w:lineRule="auto"/>
        <w:jc w:val="both"/>
        <w:rPr>
          <w:rFonts w:cs="Arial"/>
          <w:b/>
          <w:bCs/>
          <w:iCs/>
          <w:color w:val="000000"/>
          <w:szCs w:val="22"/>
        </w:rPr>
      </w:pPr>
      <w:r w:rsidRPr="004E6E62">
        <w:rPr>
          <w:rFonts w:cs="Arial"/>
          <w:b/>
          <w:bCs/>
          <w:iCs/>
          <w:color w:val="000000"/>
          <w:szCs w:val="22"/>
        </w:rPr>
        <w:t>WHAT DO OUR COMMUNITIES NEED?</w:t>
      </w:r>
    </w:p>
    <w:p w14:paraId="723C16DD" w14:textId="77777777" w:rsidR="0005662C" w:rsidRPr="004E6E62" w:rsidRDefault="0005662C" w:rsidP="0034196E">
      <w:pPr>
        <w:autoSpaceDE w:val="0"/>
        <w:autoSpaceDN w:val="0"/>
        <w:adjustRightInd w:val="0"/>
        <w:spacing w:before="120" w:after="120" w:line="276" w:lineRule="auto"/>
        <w:jc w:val="both"/>
        <w:rPr>
          <w:rFonts w:cs="Arial"/>
          <w:b/>
          <w:bCs/>
          <w:iCs/>
          <w:color w:val="000000"/>
          <w:szCs w:val="22"/>
        </w:rPr>
      </w:pPr>
    </w:p>
    <w:p w14:paraId="0646124D" w14:textId="09E3B2DE" w:rsidR="0005662C" w:rsidRPr="00EB547E" w:rsidRDefault="0005662C"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In order to ensure community benefits requested are proportiona</w:t>
      </w:r>
      <w:r w:rsidR="004B6FDA" w:rsidRPr="00EB547E">
        <w:rPr>
          <w:rFonts w:ascii="Arial" w:hAnsi="Arial" w:cs="Arial"/>
          <w:color w:val="000000"/>
          <w:sz w:val="22"/>
          <w:szCs w:val="22"/>
          <w:lang w:eastAsia="en-GB"/>
        </w:rPr>
        <w:t>te</w:t>
      </w:r>
      <w:r w:rsidRPr="00EB547E">
        <w:rPr>
          <w:rFonts w:ascii="Arial" w:hAnsi="Arial" w:cs="Arial"/>
          <w:color w:val="000000"/>
          <w:sz w:val="22"/>
          <w:szCs w:val="22"/>
          <w:lang w:eastAsia="en-GB"/>
        </w:rPr>
        <w:t xml:space="preserve"> and relevant to th</w:t>
      </w:r>
      <w:r w:rsidR="004B6FDA" w:rsidRPr="00EB547E">
        <w:rPr>
          <w:rFonts w:ascii="Arial" w:hAnsi="Arial" w:cs="Arial"/>
          <w:color w:val="000000"/>
          <w:sz w:val="22"/>
          <w:szCs w:val="22"/>
          <w:lang w:eastAsia="en-GB"/>
        </w:rPr>
        <w:t>e</w:t>
      </w:r>
      <w:r w:rsidRPr="00EB547E">
        <w:rPr>
          <w:rFonts w:ascii="Arial" w:hAnsi="Arial" w:cs="Arial"/>
          <w:color w:val="000000"/>
          <w:sz w:val="22"/>
          <w:szCs w:val="22"/>
          <w:lang w:eastAsia="en-GB"/>
        </w:rPr>
        <w:t xml:space="preserve"> contract</w:t>
      </w:r>
      <w:r w:rsidR="004B6FDA" w:rsidRPr="00EB547E">
        <w:rPr>
          <w:rFonts w:ascii="Arial" w:hAnsi="Arial" w:cs="Arial"/>
          <w:color w:val="000000"/>
          <w:sz w:val="22"/>
          <w:szCs w:val="22"/>
          <w:lang w:eastAsia="en-GB"/>
        </w:rPr>
        <w:t xml:space="preserve"> opportunity</w:t>
      </w:r>
      <w:r w:rsidRPr="00EB547E">
        <w:rPr>
          <w:rFonts w:ascii="Arial" w:hAnsi="Arial" w:cs="Arial"/>
          <w:color w:val="000000"/>
          <w:sz w:val="22"/>
          <w:szCs w:val="22"/>
          <w:lang w:eastAsia="en-GB"/>
        </w:rPr>
        <w:t xml:space="preserve">, </w:t>
      </w:r>
      <w:r w:rsidR="00146DD9" w:rsidRPr="00EB547E">
        <w:rPr>
          <w:rFonts w:ascii="Arial" w:hAnsi="Arial" w:cs="Arial"/>
          <w:color w:val="000000"/>
          <w:sz w:val="22"/>
          <w:szCs w:val="22"/>
          <w:lang w:eastAsia="en-GB"/>
        </w:rPr>
        <w:t xml:space="preserve">the </w:t>
      </w:r>
      <w:r w:rsidRPr="00EB547E">
        <w:rPr>
          <w:rFonts w:ascii="Arial" w:hAnsi="Arial" w:cs="Arial"/>
          <w:color w:val="000000"/>
          <w:sz w:val="22"/>
          <w:szCs w:val="22"/>
          <w:lang w:eastAsia="en-GB"/>
        </w:rPr>
        <w:t>Council ha</w:t>
      </w:r>
      <w:r w:rsidR="00146DD9" w:rsidRPr="00EB547E">
        <w:rPr>
          <w:rFonts w:ascii="Arial" w:hAnsi="Arial" w:cs="Arial"/>
          <w:color w:val="000000"/>
          <w:sz w:val="22"/>
          <w:szCs w:val="22"/>
          <w:lang w:eastAsia="en-GB"/>
        </w:rPr>
        <w:t>s</w:t>
      </w:r>
      <w:r w:rsidRPr="00EB547E">
        <w:rPr>
          <w:rFonts w:ascii="Arial" w:hAnsi="Arial" w:cs="Arial"/>
          <w:color w:val="000000"/>
          <w:sz w:val="22"/>
          <w:szCs w:val="22"/>
          <w:lang w:eastAsia="en-GB"/>
        </w:rPr>
        <w:t xml:space="preserve"> asked community groups and third sector organisations to identify items they require to support their work.  </w:t>
      </w:r>
    </w:p>
    <w:p w14:paraId="22C6D2C3" w14:textId="77777777" w:rsidR="0005662C" w:rsidRPr="00EB547E" w:rsidRDefault="0005662C"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 xml:space="preserve">Clackmannanshire Third Sector Interface, also known as CTSI, are tasked by the Scottish Government to enable development of the Third Sector in Clackmannanshire to meet the needs of the community and to represent the Voluntary Sector in community planning. </w:t>
      </w:r>
    </w:p>
    <w:p w14:paraId="7901C1C4" w14:textId="1B764F8E" w:rsidR="00A44D7B" w:rsidRPr="00EB547E" w:rsidRDefault="0005662C" w:rsidP="00EB547E">
      <w:pPr>
        <w:pStyle w:val="ListParagraph"/>
        <w:numPr>
          <w:ilvl w:val="1"/>
          <w:numId w:val="4"/>
        </w:numPr>
        <w:spacing w:before="120" w:after="120" w:line="276" w:lineRule="auto"/>
        <w:ind w:left="491"/>
        <w:jc w:val="both"/>
        <w:rPr>
          <w:rFonts w:ascii="Arial" w:hAnsi="Arial" w:cs="Arial"/>
          <w:color w:val="4F81BD" w:themeColor="accent1"/>
          <w:sz w:val="21"/>
          <w:szCs w:val="21"/>
          <w:u w:val="single"/>
          <w:lang w:eastAsia="en-GB"/>
        </w:rPr>
      </w:pPr>
      <w:r w:rsidRPr="00EB547E">
        <w:rPr>
          <w:rFonts w:ascii="Arial" w:hAnsi="Arial" w:cs="Arial"/>
          <w:color w:val="000000"/>
          <w:sz w:val="22"/>
          <w:szCs w:val="22"/>
          <w:lang w:eastAsia="en-GB"/>
        </w:rPr>
        <w:t xml:space="preserve">In </w:t>
      </w:r>
      <w:r w:rsidR="00A86719" w:rsidRPr="00EB547E">
        <w:rPr>
          <w:rFonts w:ascii="Arial" w:hAnsi="Arial" w:cs="Arial"/>
          <w:color w:val="000000"/>
          <w:sz w:val="22"/>
          <w:szCs w:val="22"/>
          <w:lang w:eastAsia="en-GB"/>
        </w:rPr>
        <w:t>p</w:t>
      </w:r>
      <w:r w:rsidRPr="00EB547E">
        <w:rPr>
          <w:rFonts w:ascii="Arial" w:hAnsi="Arial" w:cs="Arial"/>
          <w:color w:val="000000"/>
          <w:sz w:val="22"/>
          <w:szCs w:val="22"/>
          <w:lang w:eastAsia="en-GB"/>
        </w:rPr>
        <w:t>artnership with CTS</w:t>
      </w:r>
      <w:r w:rsidR="00146DD9" w:rsidRPr="00EB547E">
        <w:rPr>
          <w:rFonts w:ascii="Arial" w:hAnsi="Arial" w:cs="Arial"/>
          <w:color w:val="000000"/>
          <w:sz w:val="22"/>
          <w:szCs w:val="22"/>
          <w:lang w:eastAsia="en-GB"/>
        </w:rPr>
        <w:t>I</w:t>
      </w:r>
      <w:r w:rsidRPr="00EB547E">
        <w:rPr>
          <w:rFonts w:ascii="Arial" w:hAnsi="Arial" w:cs="Arial"/>
          <w:color w:val="000000"/>
          <w:sz w:val="22"/>
          <w:szCs w:val="22"/>
          <w:lang w:eastAsia="en-GB"/>
        </w:rPr>
        <w:t xml:space="preserve"> we have developed a list of benefits which you can find on </w:t>
      </w:r>
      <w:r w:rsidR="00146DD9" w:rsidRPr="00EB547E">
        <w:rPr>
          <w:rFonts w:ascii="Arial" w:hAnsi="Arial" w:cs="Arial"/>
          <w:color w:val="000000"/>
          <w:sz w:val="22"/>
          <w:szCs w:val="22"/>
          <w:lang w:eastAsia="en-GB"/>
        </w:rPr>
        <w:t>the Council’s</w:t>
      </w:r>
      <w:r w:rsidRPr="00EB547E">
        <w:rPr>
          <w:rFonts w:ascii="Arial" w:hAnsi="Arial" w:cs="Arial"/>
          <w:color w:val="000000"/>
          <w:sz w:val="22"/>
          <w:szCs w:val="22"/>
          <w:lang w:eastAsia="en-GB"/>
        </w:rPr>
        <w:t xml:space="preserve"> website and on the CTSI website </w:t>
      </w:r>
      <w:hyperlink r:id="rId13" w:history="1">
        <w:r w:rsidR="00146DD9" w:rsidRPr="00EB547E">
          <w:rPr>
            <w:rFonts w:ascii="Arial" w:hAnsi="Arial" w:cs="Arial"/>
            <w:color w:val="4F81BD" w:themeColor="accent1"/>
            <w:sz w:val="21"/>
            <w:szCs w:val="21"/>
            <w:u w:val="single"/>
            <w:lang w:eastAsia="en-GB"/>
          </w:rPr>
          <w:t>https://ctsi.org.uk/community-benefits</w:t>
        </w:r>
      </w:hyperlink>
      <w:r w:rsidR="00EB547E" w:rsidRPr="00EB547E">
        <w:rPr>
          <w:rFonts w:ascii="Arial" w:hAnsi="Arial" w:cs="Arial"/>
          <w:color w:val="4F81BD" w:themeColor="accent1"/>
          <w:sz w:val="21"/>
          <w:szCs w:val="21"/>
          <w:u w:val="single"/>
          <w:lang w:eastAsia="en-GB"/>
        </w:rPr>
        <w:t xml:space="preserve"> </w:t>
      </w:r>
    </w:p>
    <w:p w14:paraId="0E228E6E" w14:textId="02E636A5" w:rsidR="0005662C" w:rsidRPr="00EB547E" w:rsidRDefault="0059131B"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 xml:space="preserve">Tenderers </w:t>
      </w:r>
      <w:r w:rsidR="0005662C" w:rsidRPr="00EB547E">
        <w:rPr>
          <w:rFonts w:ascii="Arial" w:hAnsi="Arial" w:cs="Arial"/>
          <w:color w:val="000000"/>
          <w:sz w:val="22"/>
          <w:szCs w:val="22"/>
          <w:lang w:eastAsia="en-GB"/>
        </w:rPr>
        <w:t xml:space="preserve">should choose to deliver an offer made up of at least one item from this list.  </w:t>
      </w:r>
    </w:p>
    <w:p w14:paraId="5A9D2958" w14:textId="77777777" w:rsidR="0005662C" w:rsidRPr="00EB547E" w:rsidRDefault="0005662C"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 xml:space="preserve">We have tried to ensure that organisations have asked for things which are appropriate for suppliers and are easy to deliver.  </w:t>
      </w:r>
    </w:p>
    <w:p w14:paraId="3260B8E2" w14:textId="77777777" w:rsidR="0005662C" w:rsidRPr="004E6E62" w:rsidRDefault="0005662C" w:rsidP="0034196E">
      <w:pPr>
        <w:autoSpaceDE w:val="0"/>
        <w:autoSpaceDN w:val="0"/>
        <w:adjustRightInd w:val="0"/>
        <w:spacing w:before="120" w:after="120" w:line="276" w:lineRule="auto"/>
        <w:jc w:val="both"/>
        <w:rPr>
          <w:rFonts w:cs="Arial"/>
          <w:b/>
          <w:bCs/>
          <w:iCs/>
          <w:color w:val="000000"/>
          <w:szCs w:val="22"/>
        </w:rPr>
      </w:pPr>
    </w:p>
    <w:p w14:paraId="43A1763E" w14:textId="77777777" w:rsidR="0005662C" w:rsidRPr="004E6E62" w:rsidRDefault="0005662C" w:rsidP="0034196E">
      <w:pPr>
        <w:autoSpaceDE w:val="0"/>
        <w:autoSpaceDN w:val="0"/>
        <w:adjustRightInd w:val="0"/>
        <w:spacing w:before="120" w:after="120" w:line="276" w:lineRule="auto"/>
        <w:jc w:val="both"/>
        <w:rPr>
          <w:rFonts w:cs="Arial"/>
          <w:b/>
          <w:bCs/>
          <w:iCs/>
          <w:color w:val="000000"/>
          <w:szCs w:val="22"/>
        </w:rPr>
      </w:pPr>
      <w:r w:rsidRPr="004E6E62">
        <w:rPr>
          <w:rFonts w:cs="Arial"/>
          <w:b/>
          <w:bCs/>
          <w:iCs/>
          <w:color w:val="000000"/>
          <w:szCs w:val="22"/>
        </w:rPr>
        <w:t>METHOD STATEMENT</w:t>
      </w:r>
    </w:p>
    <w:p w14:paraId="2215A597" w14:textId="77777777" w:rsidR="00A86719" w:rsidRPr="004E6E62" w:rsidRDefault="00A86719" w:rsidP="0034196E">
      <w:pPr>
        <w:autoSpaceDE w:val="0"/>
        <w:autoSpaceDN w:val="0"/>
        <w:adjustRightInd w:val="0"/>
        <w:spacing w:before="120" w:after="120" w:line="276" w:lineRule="auto"/>
        <w:jc w:val="both"/>
        <w:rPr>
          <w:rFonts w:cs="Arial"/>
          <w:iCs/>
          <w:color w:val="000000"/>
          <w:szCs w:val="22"/>
        </w:rPr>
      </w:pPr>
    </w:p>
    <w:p w14:paraId="652CDDC2" w14:textId="77777777" w:rsidR="0005662C" w:rsidRPr="00EB547E" w:rsidRDefault="0005662C"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 xml:space="preserve">Your response should detail: </w:t>
      </w:r>
    </w:p>
    <w:p w14:paraId="256D8E36" w14:textId="5D1D28B2" w:rsidR="0005662C" w:rsidRPr="004E6E62" w:rsidRDefault="0005662C" w:rsidP="008D5865">
      <w:pPr>
        <w:numPr>
          <w:ilvl w:val="0"/>
          <w:numId w:val="8"/>
        </w:numPr>
        <w:autoSpaceDE w:val="0"/>
        <w:autoSpaceDN w:val="0"/>
        <w:adjustRightInd w:val="0"/>
        <w:spacing w:before="120" w:after="120" w:line="276" w:lineRule="auto"/>
        <w:jc w:val="both"/>
        <w:rPr>
          <w:rFonts w:cs="Arial"/>
          <w:iCs/>
          <w:color w:val="000000"/>
          <w:szCs w:val="22"/>
        </w:rPr>
      </w:pPr>
      <w:r w:rsidRPr="004E6E62">
        <w:rPr>
          <w:rFonts w:cs="Arial"/>
          <w:iCs/>
          <w:color w:val="000000"/>
          <w:szCs w:val="22"/>
        </w:rPr>
        <w:t xml:space="preserve">what </w:t>
      </w:r>
      <w:r w:rsidR="00146DD9" w:rsidRPr="004E6E62">
        <w:rPr>
          <w:rFonts w:cs="Arial"/>
          <w:iCs/>
          <w:color w:val="000000"/>
          <w:szCs w:val="22"/>
        </w:rPr>
        <w:t>c</w:t>
      </w:r>
      <w:r w:rsidRPr="004E6E62">
        <w:rPr>
          <w:rFonts w:cs="Arial"/>
          <w:iCs/>
          <w:color w:val="000000"/>
          <w:szCs w:val="22"/>
        </w:rPr>
        <w:t xml:space="preserve">ommunity </w:t>
      </w:r>
      <w:r w:rsidR="00146DD9" w:rsidRPr="004E6E62">
        <w:rPr>
          <w:rFonts w:cs="Arial"/>
          <w:iCs/>
          <w:color w:val="000000"/>
          <w:szCs w:val="22"/>
        </w:rPr>
        <w:t>be</w:t>
      </w:r>
      <w:r w:rsidRPr="004E6E62">
        <w:rPr>
          <w:rFonts w:cs="Arial"/>
          <w:iCs/>
          <w:color w:val="000000"/>
          <w:szCs w:val="22"/>
        </w:rPr>
        <w:t>nefits you will commit to deliver via th</w:t>
      </w:r>
      <w:r w:rsidR="00F670DC" w:rsidRPr="004E6E62">
        <w:rPr>
          <w:rFonts w:cs="Arial"/>
          <w:iCs/>
          <w:color w:val="000000"/>
          <w:szCs w:val="22"/>
        </w:rPr>
        <w:t>e</w:t>
      </w:r>
      <w:r w:rsidRPr="004E6E62">
        <w:rPr>
          <w:rFonts w:cs="Arial"/>
          <w:iCs/>
          <w:color w:val="000000"/>
          <w:szCs w:val="22"/>
        </w:rPr>
        <w:t xml:space="preserve"> </w:t>
      </w:r>
      <w:r w:rsidR="00F670DC" w:rsidRPr="004E6E62">
        <w:rPr>
          <w:rFonts w:cs="Arial"/>
          <w:iCs/>
          <w:color w:val="000000"/>
          <w:szCs w:val="22"/>
        </w:rPr>
        <w:t>c</w:t>
      </w:r>
      <w:r w:rsidRPr="004E6E62">
        <w:rPr>
          <w:rFonts w:cs="Arial"/>
          <w:iCs/>
          <w:color w:val="000000"/>
          <w:szCs w:val="22"/>
        </w:rPr>
        <w:t xml:space="preserve">ontract; </w:t>
      </w:r>
    </w:p>
    <w:p w14:paraId="76F571CD" w14:textId="77777777" w:rsidR="0005662C" w:rsidRPr="004E6E62" w:rsidRDefault="0005662C" w:rsidP="008D5865">
      <w:pPr>
        <w:numPr>
          <w:ilvl w:val="0"/>
          <w:numId w:val="8"/>
        </w:numPr>
        <w:autoSpaceDE w:val="0"/>
        <w:autoSpaceDN w:val="0"/>
        <w:adjustRightInd w:val="0"/>
        <w:spacing w:before="120" w:after="120" w:line="276" w:lineRule="auto"/>
        <w:jc w:val="both"/>
        <w:rPr>
          <w:rFonts w:cs="Arial"/>
          <w:iCs/>
          <w:color w:val="000000"/>
          <w:szCs w:val="22"/>
        </w:rPr>
      </w:pPr>
      <w:r w:rsidRPr="004E6E62">
        <w:rPr>
          <w:rFonts w:cs="Arial"/>
          <w:iCs/>
          <w:color w:val="000000"/>
          <w:szCs w:val="22"/>
        </w:rPr>
        <w:t>how you will deliver these to their full potential;</w:t>
      </w:r>
    </w:p>
    <w:p w14:paraId="411BAA8D" w14:textId="77777777" w:rsidR="0005662C" w:rsidRPr="004E6E62" w:rsidRDefault="0005662C" w:rsidP="008D5865">
      <w:pPr>
        <w:numPr>
          <w:ilvl w:val="0"/>
          <w:numId w:val="8"/>
        </w:numPr>
        <w:autoSpaceDE w:val="0"/>
        <w:autoSpaceDN w:val="0"/>
        <w:adjustRightInd w:val="0"/>
        <w:spacing w:before="120" w:after="120" w:line="276" w:lineRule="auto"/>
        <w:jc w:val="both"/>
        <w:rPr>
          <w:rFonts w:cs="Arial"/>
          <w:iCs/>
          <w:color w:val="000000"/>
          <w:szCs w:val="22"/>
        </w:rPr>
      </w:pPr>
      <w:r w:rsidRPr="004E6E62">
        <w:rPr>
          <w:rFonts w:cs="Arial"/>
          <w:iCs/>
          <w:color w:val="000000"/>
          <w:szCs w:val="22"/>
        </w:rPr>
        <w:t>when these will be delivered by;</w:t>
      </w:r>
    </w:p>
    <w:p w14:paraId="5D6ABE69" w14:textId="77777777" w:rsidR="0005662C" w:rsidRPr="004E6E62" w:rsidRDefault="0005662C" w:rsidP="008D5865">
      <w:pPr>
        <w:numPr>
          <w:ilvl w:val="0"/>
          <w:numId w:val="8"/>
        </w:numPr>
        <w:autoSpaceDE w:val="0"/>
        <w:autoSpaceDN w:val="0"/>
        <w:adjustRightInd w:val="0"/>
        <w:spacing w:before="120" w:after="120" w:line="276" w:lineRule="auto"/>
        <w:jc w:val="both"/>
        <w:rPr>
          <w:rFonts w:cs="Arial"/>
          <w:iCs/>
          <w:color w:val="000000"/>
          <w:szCs w:val="22"/>
        </w:rPr>
      </w:pPr>
      <w:r w:rsidRPr="004E6E62">
        <w:rPr>
          <w:rFonts w:cs="Arial"/>
          <w:iCs/>
          <w:color w:val="000000"/>
          <w:szCs w:val="22"/>
        </w:rPr>
        <w:t xml:space="preserve">how you will report regularly on all progress made and; </w:t>
      </w:r>
    </w:p>
    <w:p w14:paraId="63179E28" w14:textId="5952E4AB" w:rsidR="0005662C" w:rsidRPr="004E6E62" w:rsidRDefault="0017643C" w:rsidP="008D5865">
      <w:pPr>
        <w:numPr>
          <w:ilvl w:val="0"/>
          <w:numId w:val="8"/>
        </w:numPr>
        <w:autoSpaceDE w:val="0"/>
        <w:autoSpaceDN w:val="0"/>
        <w:adjustRightInd w:val="0"/>
        <w:spacing w:before="120" w:after="120" w:line="276" w:lineRule="auto"/>
        <w:jc w:val="both"/>
        <w:rPr>
          <w:rFonts w:cs="Arial"/>
          <w:iCs/>
          <w:color w:val="000000"/>
          <w:szCs w:val="22"/>
        </w:rPr>
      </w:pPr>
      <w:r w:rsidRPr="004E6E62">
        <w:rPr>
          <w:rFonts w:cs="Arial"/>
          <w:iCs/>
          <w:color w:val="000000"/>
          <w:szCs w:val="22"/>
        </w:rPr>
        <w:t>Contact</w:t>
      </w:r>
      <w:r w:rsidR="0005662C" w:rsidRPr="004E6E62">
        <w:rPr>
          <w:rFonts w:cs="Arial"/>
          <w:iCs/>
          <w:color w:val="000000"/>
          <w:szCs w:val="22"/>
        </w:rPr>
        <w:t xml:space="preserve"> details of the individual responsible for delivering </w:t>
      </w:r>
      <w:r w:rsidR="00146DD9" w:rsidRPr="004E6E62">
        <w:rPr>
          <w:rFonts w:cs="Arial"/>
          <w:iCs/>
          <w:color w:val="000000"/>
          <w:szCs w:val="22"/>
        </w:rPr>
        <w:t>c</w:t>
      </w:r>
      <w:r w:rsidR="0005662C" w:rsidRPr="004E6E62">
        <w:rPr>
          <w:rFonts w:cs="Arial"/>
          <w:iCs/>
          <w:color w:val="000000"/>
          <w:szCs w:val="22"/>
        </w:rPr>
        <w:t xml:space="preserve">ommunity </w:t>
      </w:r>
      <w:r w:rsidR="00146DD9" w:rsidRPr="004E6E62">
        <w:rPr>
          <w:rFonts w:cs="Arial"/>
          <w:iCs/>
          <w:color w:val="000000"/>
          <w:szCs w:val="22"/>
        </w:rPr>
        <w:t>b</w:t>
      </w:r>
      <w:r w:rsidR="0005662C" w:rsidRPr="004E6E62">
        <w:rPr>
          <w:rFonts w:cs="Arial"/>
          <w:iCs/>
          <w:color w:val="000000"/>
          <w:szCs w:val="22"/>
        </w:rPr>
        <w:t>enefits.</w:t>
      </w:r>
    </w:p>
    <w:p w14:paraId="1C1B4079" w14:textId="77777777" w:rsidR="0005662C" w:rsidRPr="004E6E62" w:rsidRDefault="0005662C" w:rsidP="0034196E">
      <w:pPr>
        <w:autoSpaceDE w:val="0"/>
        <w:autoSpaceDN w:val="0"/>
        <w:adjustRightInd w:val="0"/>
        <w:spacing w:before="120" w:after="120" w:line="276" w:lineRule="auto"/>
        <w:jc w:val="both"/>
        <w:rPr>
          <w:rFonts w:cs="Arial"/>
          <w:iCs/>
          <w:color w:val="000000"/>
          <w:szCs w:val="22"/>
        </w:rPr>
      </w:pPr>
    </w:p>
    <w:p w14:paraId="5C851090" w14:textId="77777777" w:rsidR="0005662C" w:rsidRPr="004E6E62" w:rsidRDefault="0005662C" w:rsidP="0034196E">
      <w:pPr>
        <w:autoSpaceDE w:val="0"/>
        <w:autoSpaceDN w:val="0"/>
        <w:adjustRightInd w:val="0"/>
        <w:spacing w:before="120" w:after="120" w:line="276" w:lineRule="auto"/>
        <w:jc w:val="both"/>
        <w:rPr>
          <w:rFonts w:cs="Arial"/>
          <w:b/>
          <w:bCs/>
          <w:iCs/>
          <w:color w:val="000000"/>
          <w:szCs w:val="22"/>
        </w:rPr>
      </w:pPr>
      <w:r w:rsidRPr="004E6E62">
        <w:rPr>
          <w:rFonts w:cs="Arial"/>
          <w:b/>
          <w:bCs/>
          <w:iCs/>
          <w:color w:val="000000"/>
          <w:szCs w:val="22"/>
        </w:rPr>
        <w:t>MONITORING</w:t>
      </w:r>
    </w:p>
    <w:p w14:paraId="77D93D66" w14:textId="77777777" w:rsidR="0005662C" w:rsidRPr="004E6E62" w:rsidRDefault="0005662C" w:rsidP="0034196E">
      <w:pPr>
        <w:autoSpaceDE w:val="0"/>
        <w:autoSpaceDN w:val="0"/>
        <w:adjustRightInd w:val="0"/>
        <w:spacing w:before="120" w:after="120" w:line="276" w:lineRule="auto"/>
        <w:jc w:val="both"/>
        <w:rPr>
          <w:rFonts w:cs="Arial"/>
          <w:b/>
          <w:bCs/>
          <w:iCs/>
          <w:color w:val="000000"/>
          <w:szCs w:val="22"/>
        </w:rPr>
      </w:pPr>
    </w:p>
    <w:p w14:paraId="64157122" w14:textId="089F0FCF" w:rsidR="0005662C" w:rsidRPr="00EB547E" w:rsidRDefault="0005662C"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 xml:space="preserve">Community benefits will be monitored and reported during the lifetime of the </w:t>
      </w:r>
      <w:r w:rsidR="00F670DC" w:rsidRPr="00EB547E">
        <w:rPr>
          <w:rFonts w:ascii="Arial" w:hAnsi="Arial" w:cs="Arial"/>
          <w:color w:val="000000"/>
          <w:sz w:val="22"/>
          <w:szCs w:val="22"/>
          <w:lang w:eastAsia="en-GB"/>
        </w:rPr>
        <w:t>c</w:t>
      </w:r>
      <w:r w:rsidRPr="00EB547E">
        <w:rPr>
          <w:rFonts w:ascii="Arial" w:hAnsi="Arial" w:cs="Arial"/>
          <w:color w:val="000000"/>
          <w:sz w:val="22"/>
          <w:szCs w:val="22"/>
          <w:lang w:eastAsia="en-GB"/>
        </w:rPr>
        <w:t xml:space="preserve">ontract and the </w:t>
      </w:r>
      <w:r w:rsidR="00146DD9" w:rsidRPr="00EB547E">
        <w:rPr>
          <w:rFonts w:ascii="Arial" w:hAnsi="Arial" w:cs="Arial"/>
          <w:color w:val="000000"/>
          <w:sz w:val="22"/>
          <w:szCs w:val="22"/>
          <w:lang w:eastAsia="en-GB"/>
        </w:rPr>
        <w:t>C</w:t>
      </w:r>
      <w:r w:rsidRPr="00EB547E">
        <w:rPr>
          <w:rFonts w:ascii="Arial" w:hAnsi="Arial" w:cs="Arial"/>
          <w:color w:val="000000"/>
          <w:sz w:val="22"/>
          <w:szCs w:val="22"/>
          <w:lang w:eastAsia="en-GB"/>
        </w:rPr>
        <w:t xml:space="preserve">ouncil will request management information to support and confirm delivery of the benefits committed.  </w:t>
      </w:r>
    </w:p>
    <w:p w14:paraId="25A20197" w14:textId="77777777" w:rsidR="0005662C" w:rsidRPr="004E6E62" w:rsidRDefault="0005662C" w:rsidP="0034196E">
      <w:pPr>
        <w:autoSpaceDE w:val="0"/>
        <w:autoSpaceDN w:val="0"/>
        <w:adjustRightInd w:val="0"/>
        <w:spacing w:before="120" w:after="120" w:line="276" w:lineRule="auto"/>
        <w:jc w:val="both"/>
        <w:rPr>
          <w:rFonts w:cs="Arial"/>
          <w:iCs/>
          <w:color w:val="000000"/>
          <w:szCs w:val="22"/>
        </w:rPr>
      </w:pPr>
    </w:p>
    <w:p w14:paraId="5323C855" w14:textId="77777777" w:rsidR="0005662C" w:rsidRPr="004E6E62" w:rsidRDefault="0005662C" w:rsidP="0034196E">
      <w:pPr>
        <w:autoSpaceDE w:val="0"/>
        <w:autoSpaceDN w:val="0"/>
        <w:adjustRightInd w:val="0"/>
        <w:spacing w:before="120" w:after="120" w:line="276" w:lineRule="auto"/>
        <w:rPr>
          <w:rFonts w:cs="Arial"/>
          <w:color w:val="000000"/>
          <w:szCs w:val="22"/>
          <w:lang w:eastAsia="en-GB"/>
        </w:rPr>
      </w:pPr>
    </w:p>
    <w:p w14:paraId="1EC953DA" w14:textId="77777777" w:rsidR="0005662C" w:rsidRPr="004E6E62" w:rsidRDefault="0005662C" w:rsidP="0034196E">
      <w:pPr>
        <w:autoSpaceDE w:val="0"/>
        <w:autoSpaceDN w:val="0"/>
        <w:adjustRightInd w:val="0"/>
        <w:spacing w:before="120" w:after="120" w:line="276" w:lineRule="auto"/>
        <w:rPr>
          <w:rFonts w:cs="Arial"/>
          <w:color w:val="000000"/>
          <w:szCs w:val="22"/>
          <w:lang w:eastAsia="en-GB"/>
        </w:rPr>
      </w:pPr>
    </w:p>
    <w:p w14:paraId="2CA2860C" w14:textId="77777777" w:rsidR="001C3F8E" w:rsidRPr="004E6E62" w:rsidRDefault="001C3F8E" w:rsidP="0034196E">
      <w:pPr>
        <w:spacing w:before="120" w:after="120" w:line="276" w:lineRule="auto"/>
        <w:jc w:val="center"/>
        <w:rPr>
          <w:rFonts w:cs="Arial"/>
          <w:b/>
          <w:bCs/>
          <w:color w:val="000000"/>
          <w:szCs w:val="22"/>
          <w:lang w:eastAsia="en-GB"/>
        </w:rPr>
      </w:pPr>
    </w:p>
    <w:p w14:paraId="71FD4882" w14:textId="77777777" w:rsidR="001C3F8E" w:rsidRPr="004E6E62" w:rsidRDefault="001C3F8E" w:rsidP="0034196E">
      <w:pPr>
        <w:pStyle w:val="Heading1"/>
        <w:spacing w:before="120" w:after="120" w:line="276" w:lineRule="auto"/>
        <w:ind w:left="0"/>
        <w:jc w:val="left"/>
        <w:rPr>
          <w:rFonts w:cs="Arial"/>
          <w:b w:val="0"/>
          <w:bCs/>
          <w:sz w:val="22"/>
          <w:szCs w:val="22"/>
          <w:u w:val="none"/>
          <w:lang w:eastAsia="en-GB"/>
        </w:rPr>
      </w:pPr>
      <w:bookmarkStart w:id="76" w:name="_Appendix_3:_Certificate"/>
      <w:bookmarkStart w:id="77" w:name="_Appendix_4:_"/>
      <w:bookmarkStart w:id="78" w:name="_Appendix_5:_"/>
      <w:bookmarkEnd w:id="73"/>
      <w:bookmarkEnd w:id="76"/>
      <w:bookmarkEnd w:id="77"/>
      <w:bookmarkEnd w:id="78"/>
    </w:p>
    <w:p w14:paraId="74756F47" w14:textId="77777777" w:rsidR="006A1E32" w:rsidRPr="004E6E62" w:rsidRDefault="006A1E32" w:rsidP="0034196E">
      <w:pPr>
        <w:spacing w:before="120" w:after="120" w:line="276" w:lineRule="auto"/>
        <w:rPr>
          <w:rFonts w:cs="Arial"/>
          <w:bCs/>
          <w:snapToGrid w:val="0"/>
          <w:color w:val="000000"/>
          <w:szCs w:val="22"/>
          <w:lang w:eastAsia="en-GB"/>
        </w:rPr>
      </w:pPr>
      <w:r w:rsidRPr="004E6E62">
        <w:rPr>
          <w:rFonts w:cs="Arial"/>
          <w:b/>
          <w:bCs/>
          <w:szCs w:val="22"/>
          <w:lang w:eastAsia="en-GB"/>
        </w:rPr>
        <w:br w:type="page"/>
      </w:r>
    </w:p>
    <w:p w14:paraId="1CD38E60" w14:textId="4AFBE573" w:rsidR="00F5197B" w:rsidRPr="00704C40" w:rsidRDefault="00F5197B" w:rsidP="00704C40">
      <w:pPr>
        <w:pStyle w:val="Heading5"/>
        <w:rPr>
          <w:b/>
        </w:rPr>
      </w:pPr>
      <w:bookmarkStart w:id="79" w:name="_Toc138959815"/>
      <w:r w:rsidRPr="00704C40">
        <w:t xml:space="preserve">PRICING </w:t>
      </w:r>
      <w:r w:rsidR="00FB04BB" w:rsidRPr="00704C40">
        <w:t xml:space="preserve">INFORMATION </w:t>
      </w:r>
      <w:r w:rsidRPr="00704C40">
        <w:t>SCHEDULE</w:t>
      </w:r>
      <w:bookmarkEnd w:id="79"/>
      <w:r w:rsidRPr="00704C40">
        <w:t xml:space="preserve"> </w:t>
      </w:r>
      <w:r w:rsidR="00704C40">
        <w:t>(</w:t>
      </w:r>
      <w:r w:rsidR="00704C40" w:rsidRPr="00704C40">
        <w:t>COMMERCIAL</w:t>
      </w:r>
      <w:r w:rsidR="00704C40">
        <w:t>)</w:t>
      </w:r>
    </w:p>
    <w:p w14:paraId="7B09C91F" w14:textId="77777777" w:rsidR="00D5061F" w:rsidRPr="004E6E62" w:rsidRDefault="00D5061F" w:rsidP="0034196E">
      <w:pPr>
        <w:autoSpaceDE w:val="0"/>
        <w:autoSpaceDN w:val="0"/>
        <w:adjustRightInd w:val="0"/>
        <w:spacing w:before="120" w:after="120" w:line="276" w:lineRule="auto"/>
        <w:rPr>
          <w:rFonts w:cs="Arial"/>
          <w:color w:val="000000"/>
          <w:szCs w:val="22"/>
          <w:lang w:eastAsia="en-GB"/>
        </w:rPr>
      </w:pPr>
    </w:p>
    <w:p w14:paraId="47D81144" w14:textId="77777777" w:rsidR="00726B51" w:rsidRPr="004E6E62" w:rsidRDefault="00726B51" w:rsidP="008D5865">
      <w:pPr>
        <w:pStyle w:val="ListParagraph"/>
        <w:numPr>
          <w:ilvl w:val="0"/>
          <w:numId w:val="6"/>
        </w:numPr>
        <w:spacing w:before="120" w:after="120" w:line="276" w:lineRule="auto"/>
        <w:jc w:val="both"/>
        <w:rPr>
          <w:rFonts w:ascii="Arial" w:hAnsi="Arial" w:cs="Arial"/>
          <w:vanish/>
          <w:color w:val="000000"/>
          <w:sz w:val="22"/>
          <w:szCs w:val="22"/>
          <w:lang w:eastAsia="en-GB"/>
        </w:rPr>
      </w:pPr>
    </w:p>
    <w:p w14:paraId="7B48547E" w14:textId="77777777" w:rsidR="00726B51" w:rsidRPr="004E6E62" w:rsidRDefault="00726B51" w:rsidP="008D5865">
      <w:pPr>
        <w:pStyle w:val="ListParagraph"/>
        <w:numPr>
          <w:ilvl w:val="0"/>
          <w:numId w:val="6"/>
        </w:numPr>
        <w:spacing w:before="120" w:after="120" w:line="276" w:lineRule="auto"/>
        <w:jc w:val="both"/>
        <w:rPr>
          <w:rFonts w:ascii="Arial" w:hAnsi="Arial" w:cs="Arial"/>
          <w:vanish/>
          <w:color w:val="000000"/>
          <w:sz w:val="22"/>
          <w:szCs w:val="22"/>
          <w:lang w:eastAsia="en-GB"/>
        </w:rPr>
      </w:pPr>
    </w:p>
    <w:p w14:paraId="0BE19D44" w14:textId="77777777" w:rsidR="00726B51" w:rsidRPr="004E6E62" w:rsidRDefault="00726B51" w:rsidP="008D5865">
      <w:pPr>
        <w:pStyle w:val="ListParagraph"/>
        <w:numPr>
          <w:ilvl w:val="0"/>
          <w:numId w:val="6"/>
        </w:numPr>
        <w:spacing w:before="120" w:after="120" w:line="276" w:lineRule="auto"/>
        <w:jc w:val="both"/>
        <w:rPr>
          <w:rFonts w:ascii="Arial" w:hAnsi="Arial" w:cs="Arial"/>
          <w:vanish/>
          <w:color w:val="000000"/>
          <w:sz w:val="22"/>
          <w:szCs w:val="22"/>
          <w:lang w:eastAsia="en-GB"/>
        </w:rPr>
      </w:pPr>
    </w:p>
    <w:p w14:paraId="5F3E7B69" w14:textId="77777777" w:rsidR="00726B51" w:rsidRPr="004E6E62" w:rsidRDefault="00726B51" w:rsidP="008D5865">
      <w:pPr>
        <w:pStyle w:val="ListParagraph"/>
        <w:numPr>
          <w:ilvl w:val="0"/>
          <w:numId w:val="6"/>
        </w:numPr>
        <w:spacing w:before="120" w:after="120" w:line="276" w:lineRule="auto"/>
        <w:jc w:val="both"/>
        <w:rPr>
          <w:rFonts w:ascii="Arial" w:hAnsi="Arial" w:cs="Arial"/>
          <w:vanish/>
          <w:color w:val="000000"/>
          <w:sz w:val="22"/>
          <w:szCs w:val="22"/>
          <w:lang w:eastAsia="en-GB"/>
        </w:rPr>
      </w:pPr>
    </w:p>
    <w:p w14:paraId="6070AAA4" w14:textId="77777777" w:rsidR="00726B51" w:rsidRPr="004E6E62" w:rsidRDefault="00726B51" w:rsidP="008D5865">
      <w:pPr>
        <w:pStyle w:val="ListParagraph"/>
        <w:numPr>
          <w:ilvl w:val="0"/>
          <w:numId w:val="6"/>
        </w:numPr>
        <w:spacing w:before="120" w:after="120" w:line="276" w:lineRule="auto"/>
        <w:jc w:val="both"/>
        <w:rPr>
          <w:rFonts w:ascii="Arial" w:hAnsi="Arial" w:cs="Arial"/>
          <w:vanish/>
          <w:color w:val="000000"/>
          <w:sz w:val="22"/>
          <w:szCs w:val="22"/>
          <w:lang w:eastAsia="en-GB"/>
        </w:rPr>
      </w:pPr>
    </w:p>
    <w:p w14:paraId="42D7E22A" w14:textId="77777777" w:rsidR="00726B51" w:rsidRPr="004E6E62" w:rsidRDefault="00726B51" w:rsidP="008D5865">
      <w:pPr>
        <w:pStyle w:val="ListParagraph"/>
        <w:numPr>
          <w:ilvl w:val="0"/>
          <w:numId w:val="6"/>
        </w:numPr>
        <w:spacing w:before="120" w:after="120" w:line="276" w:lineRule="auto"/>
        <w:jc w:val="both"/>
        <w:rPr>
          <w:rFonts w:ascii="Arial" w:hAnsi="Arial" w:cs="Arial"/>
          <w:vanish/>
          <w:color w:val="000000"/>
          <w:sz w:val="22"/>
          <w:szCs w:val="22"/>
          <w:lang w:eastAsia="en-GB"/>
        </w:rPr>
      </w:pPr>
    </w:p>
    <w:p w14:paraId="41315289" w14:textId="77777777" w:rsidR="00726B51" w:rsidRPr="004E6E62" w:rsidRDefault="00726B51" w:rsidP="008D5865">
      <w:pPr>
        <w:pStyle w:val="ListParagraph"/>
        <w:numPr>
          <w:ilvl w:val="0"/>
          <w:numId w:val="6"/>
        </w:numPr>
        <w:spacing w:before="120" w:after="120" w:line="276" w:lineRule="auto"/>
        <w:jc w:val="both"/>
        <w:rPr>
          <w:rFonts w:ascii="Arial" w:hAnsi="Arial" w:cs="Arial"/>
          <w:vanish/>
          <w:color w:val="000000"/>
          <w:sz w:val="22"/>
          <w:szCs w:val="22"/>
          <w:lang w:eastAsia="en-GB"/>
        </w:rPr>
      </w:pPr>
    </w:p>
    <w:p w14:paraId="1B6D375F" w14:textId="77777777" w:rsidR="00E22206" w:rsidRPr="00E22206" w:rsidRDefault="00E22206" w:rsidP="00E22206">
      <w:pPr>
        <w:pStyle w:val="ListParagraph"/>
        <w:numPr>
          <w:ilvl w:val="0"/>
          <w:numId w:val="4"/>
        </w:numPr>
        <w:spacing w:before="120" w:after="120" w:line="276" w:lineRule="auto"/>
        <w:jc w:val="both"/>
        <w:rPr>
          <w:rFonts w:ascii="Arial" w:hAnsi="Arial" w:cs="Arial"/>
          <w:vanish/>
          <w:color w:val="000000"/>
          <w:sz w:val="22"/>
          <w:szCs w:val="22"/>
          <w:lang w:eastAsia="en-GB"/>
        </w:rPr>
      </w:pPr>
    </w:p>
    <w:p w14:paraId="0D4246B2" w14:textId="6686CBE4" w:rsidR="00ED2A12" w:rsidRPr="004E6E62" w:rsidRDefault="00ED2A12" w:rsidP="00E22206">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Tenderers are requested to </w:t>
      </w:r>
      <w:r w:rsidR="00A07F3E">
        <w:rPr>
          <w:rFonts w:ascii="Arial" w:hAnsi="Arial" w:cs="Arial"/>
          <w:color w:val="000000"/>
          <w:sz w:val="22"/>
          <w:szCs w:val="22"/>
          <w:lang w:eastAsia="en-GB"/>
        </w:rPr>
        <w:t xml:space="preserve">complete the </w:t>
      </w:r>
      <w:r w:rsidR="00F36464">
        <w:rPr>
          <w:rFonts w:ascii="Arial" w:hAnsi="Arial" w:cs="Arial"/>
          <w:color w:val="000000"/>
          <w:sz w:val="22"/>
          <w:szCs w:val="22"/>
          <w:lang w:eastAsia="en-GB"/>
        </w:rPr>
        <w:t>Schedule of Rates</w:t>
      </w:r>
      <w:r w:rsidR="00E31701">
        <w:rPr>
          <w:rFonts w:ascii="Arial" w:hAnsi="Arial" w:cs="Arial"/>
          <w:color w:val="000000"/>
          <w:sz w:val="22"/>
          <w:szCs w:val="22"/>
          <w:lang w:eastAsia="en-GB"/>
        </w:rPr>
        <w:t xml:space="preserve"> and </w:t>
      </w:r>
      <w:r w:rsidRPr="004E6E62">
        <w:rPr>
          <w:rFonts w:ascii="Arial" w:hAnsi="Arial" w:cs="Arial"/>
          <w:color w:val="000000"/>
          <w:sz w:val="22"/>
          <w:szCs w:val="22"/>
          <w:lang w:eastAsia="en-GB"/>
        </w:rPr>
        <w:t>submit a Total Price for the work required in</w:t>
      </w:r>
      <w:r w:rsidR="00F670DC" w:rsidRPr="004E6E62">
        <w:rPr>
          <w:rFonts w:ascii="Arial" w:hAnsi="Arial" w:cs="Arial"/>
          <w:color w:val="000000"/>
          <w:sz w:val="22"/>
          <w:szCs w:val="22"/>
          <w:lang w:eastAsia="en-GB"/>
        </w:rPr>
        <w:t xml:space="preserve"> terms of</w:t>
      </w:r>
      <w:r w:rsidRPr="004E6E62">
        <w:rPr>
          <w:rFonts w:ascii="Arial" w:hAnsi="Arial" w:cs="Arial"/>
          <w:color w:val="000000"/>
          <w:sz w:val="22"/>
          <w:szCs w:val="22"/>
          <w:lang w:eastAsia="en-GB"/>
        </w:rPr>
        <w:t xml:space="preserve"> the Specification. The Total Price  </w:t>
      </w:r>
      <w:r w:rsidR="00E31701">
        <w:rPr>
          <w:rFonts w:ascii="Arial" w:hAnsi="Arial" w:cs="Arial"/>
          <w:color w:val="000000"/>
          <w:sz w:val="22"/>
          <w:szCs w:val="22"/>
          <w:lang w:eastAsia="en-GB"/>
        </w:rPr>
        <w:t xml:space="preserve">is </w:t>
      </w:r>
      <w:r w:rsidRPr="004E6E62">
        <w:rPr>
          <w:rFonts w:ascii="Arial" w:hAnsi="Arial" w:cs="Arial"/>
          <w:color w:val="000000"/>
          <w:sz w:val="22"/>
          <w:szCs w:val="22"/>
          <w:lang w:eastAsia="en-GB"/>
        </w:rPr>
        <w:t>your total price, inclusive of all fees,</w:t>
      </w:r>
      <w:r w:rsidR="00F670DC" w:rsidRPr="004E6E62">
        <w:rPr>
          <w:rFonts w:ascii="Arial" w:hAnsi="Arial" w:cs="Arial"/>
          <w:color w:val="000000"/>
          <w:sz w:val="22"/>
          <w:szCs w:val="22"/>
          <w:lang w:eastAsia="en-GB"/>
        </w:rPr>
        <w:t xml:space="preserve"> expenses</w:t>
      </w:r>
      <w:r w:rsidRPr="004E6E62">
        <w:rPr>
          <w:rFonts w:ascii="Arial" w:hAnsi="Arial" w:cs="Arial"/>
          <w:color w:val="000000"/>
          <w:sz w:val="22"/>
          <w:szCs w:val="22"/>
          <w:lang w:eastAsia="en-GB"/>
        </w:rPr>
        <w:t xml:space="preserve"> travel and subsistence. All prices must be quoted in Pounds Sterling (£) and should be exclusive of any VAT which may be chargeable. Costs which appear elsewhere in the Invitation to Tender will presume to have been waived. The </w:t>
      </w:r>
      <w:r w:rsidR="00E31701">
        <w:rPr>
          <w:rFonts w:ascii="Arial" w:hAnsi="Arial" w:cs="Arial"/>
          <w:color w:val="000000"/>
          <w:sz w:val="22"/>
          <w:szCs w:val="22"/>
          <w:lang w:eastAsia="en-GB"/>
        </w:rPr>
        <w:t xml:space="preserve"> and Schedule of Rates</w:t>
      </w:r>
      <w:r w:rsidRPr="004E6E62">
        <w:rPr>
          <w:rFonts w:ascii="Arial" w:hAnsi="Arial" w:cs="Arial"/>
          <w:color w:val="000000"/>
          <w:sz w:val="22"/>
          <w:szCs w:val="22"/>
          <w:lang w:eastAsia="en-GB"/>
        </w:rPr>
        <w:t xml:space="preserve"> will be held for the duration of the Contract</w:t>
      </w:r>
      <w:r w:rsidR="00E31701">
        <w:rPr>
          <w:rFonts w:ascii="Arial" w:hAnsi="Arial" w:cs="Arial"/>
          <w:color w:val="000000"/>
          <w:sz w:val="22"/>
          <w:szCs w:val="22"/>
          <w:lang w:eastAsia="en-GB"/>
        </w:rPr>
        <w:t xml:space="preserve"> including any contract extensions</w:t>
      </w:r>
      <w:r w:rsidRPr="004E6E62">
        <w:rPr>
          <w:rFonts w:ascii="Arial" w:hAnsi="Arial" w:cs="Arial"/>
          <w:color w:val="000000"/>
          <w:sz w:val="22"/>
          <w:szCs w:val="22"/>
          <w:lang w:eastAsia="en-GB"/>
        </w:rPr>
        <w:t xml:space="preserve">. </w:t>
      </w:r>
    </w:p>
    <w:p w14:paraId="167665CB" w14:textId="2D93622E" w:rsidR="00F83140" w:rsidRPr="00E22206" w:rsidRDefault="00F83140" w:rsidP="00E22206">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22206">
        <w:rPr>
          <w:rFonts w:ascii="Arial" w:hAnsi="Arial" w:cs="Arial"/>
          <w:color w:val="000000"/>
          <w:sz w:val="22"/>
          <w:szCs w:val="22"/>
          <w:lang w:eastAsia="en-GB"/>
        </w:rPr>
        <w:t xml:space="preserve">Tenders should be fully priced to include compliance with all applicable laws including without limitation all necessary actions or procedures relating to Health and Safety, as required by the Health and Safety at Work Act 1974 and associated legislation, for employee costs associated with TUPE and for any performance bond where applicable.  </w:t>
      </w:r>
    </w:p>
    <w:p w14:paraId="378F8FCF" w14:textId="314E81D6" w:rsidR="00726B51" w:rsidRPr="00E22206" w:rsidRDefault="008010EA" w:rsidP="00E22206">
      <w:pPr>
        <w:pStyle w:val="ListParagraph"/>
        <w:numPr>
          <w:ilvl w:val="1"/>
          <w:numId w:val="4"/>
        </w:numPr>
        <w:spacing w:before="120" w:after="120" w:line="276" w:lineRule="auto"/>
        <w:ind w:left="491"/>
        <w:jc w:val="both"/>
        <w:rPr>
          <w:rFonts w:ascii="Arial" w:hAnsi="Arial" w:cs="Arial"/>
          <w:b/>
          <w:bCs/>
          <w:color w:val="000000"/>
          <w:sz w:val="22"/>
          <w:szCs w:val="22"/>
          <w:lang w:eastAsia="en-GB"/>
        </w:rPr>
      </w:pPr>
      <w:r w:rsidRPr="00E22206">
        <w:rPr>
          <w:rFonts w:ascii="Arial" w:hAnsi="Arial" w:cs="Arial"/>
          <w:b/>
          <w:bCs/>
          <w:color w:val="000000"/>
          <w:sz w:val="22"/>
          <w:szCs w:val="22"/>
          <w:lang w:eastAsia="en-GB"/>
        </w:rPr>
        <w:t xml:space="preserve">The </w:t>
      </w:r>
      <w:r w:rsidR="00E31701">
        <w:rPr>
          <w:rFonts w:ascii="Arial" w:hAnsi="Arial" w:cs="Arial"/>
          <w:b/>
          <w:bCs/>
          <w:color w:val="000000"/>
          <w:sz w:val="22"/>
          <w:szCs w:val="22"/>
          <w:lang w:eastAsia="en-GB"/>
        </w:rPr>
        <w:t xml:space="preserve">Total </w:t>
      </w:r>
      <w:r w:rsidRPr="00E22206">
        <w:rPr>
          <w:rFonts w:ascii="Arial" w:hAnsi="Arial" w:cs="Arial"/>
          <w:b/>
          <w:bCs/>
          <w:color w:val="000000"/>
          <w:sz w:val="22"/>
          <w:szCs w:val="22"/>
          <w:lang w:eastAsia="en-GB"/>
        </w:rPr>
        <w:t xml:space="preserve">Price will be the whole life cost </w:t>
      </w:r>
      <w:r w:rsidR="00A07F3E">
        <w:rPr>
          <w:rFonts w:ascii="Arial" w:hAnsi="Arial" w:cs="Arial"/>
          <w:b/>
          <w:bCs/>
          <w:color w:val="000000"/>
          <w:sz w:val="22"/>
          <w:szCs w:val="22"/>
          <w:lang w:eastAsia="en-GB"/>
        </w:rPr>
        <w:t>for the works</w:t>
      </w:r>
      <w:r w:rsidR="00E31701">
        <w:rPr>
          <w:rFonts w:ascii="Arial" w:hAnsi="Arial" w:cs="Arial"/>
          <w:b/>
          <w:bCs/>
          <w:color w:val="000000"/>
          <w:sz w:val="22"/>
          <w:szCs w:val="22"/>
          <w:lang w:eastAsia="en-GB"/>
        </w:rPr>
        <w:t xml:space="preserve"> set out in the Specification</w:t>
      </w:r>
      <w:r w:rsidR="0094322F" w:rsidRPr="00E22206">
        <w:rPr>
          <w:rFonts w:ascii="Arial" w:hAnsi="Arial" w:cs="Arial"/>
          <w:b/>
          <w:bCs/>
          <w:color w:val="000000"/>
          <w:sz w:val="22"/>
          <w:szCs w:val="22"/>
          <w:lang w:eastAsia="en-GB"/>
        </w:rPr>
        <w:t>.</w:t>
      </w:r>
    </w:p>
    <w:p w14:paraId="01D8EF4D" w14:textId="7D314320" w:rsidR="00ED2A12" w:rsidRPr="00983B3E" w:rsidRDefault="00720EEF" w:rsidP="00E22206">
      <w:pPr>
        <w:pStyle w:val="ListParagraph"/>
        <w:numPr>
          <w:ilvl w:val="1"/>
          <w:numId w:val="4"/>
        </w:numPr>
        <w:spacing w:before="120" w:after="120" w:line="276" w:lineRule="auto"/>
        <w:ind w:left="491"/>
        <w:jc w:val="both"/>
        <w:rPr>
          <w:rFonts w:ascii="Arial" w:hAnsi="Arial" w:cs="Arial"/>
          <w:b/>
          <w:bCs/>
          <w:color w:val="000000"/>
          <w:sz w:val="22"/>
          <w:szCs w:val="22"/>
          <w:lang w:eastAsia="en-GB"/>
        </w:rPr>
      </w:pPr>
      <w:r w:rsidRPr="00983B3E">
        <w:rPr>
          <w:rFonts w:ascii="Arial" w:hAnsi="Arial" w:cs="Arial"/>
          <w:b/>
          <w:bCs/>
          <w:color w:val="000000"/>
          <w:sz w:val="22"/>
          <w:szCs w:val="22"/>
          <w:highlight w:val="cyan"/>
          <w:lang w:eastAsia="en-GB"/>
        </w:rPr>
        <w:t>[</w:t>
      </w:r>
      <w:r w:rsidR="00ED2A12" w:rsidRPr="00983B3E">
        <w:rPr>
          <w:rFonts w:ascii="Arial" w:hAnsi="Arial" w:cs="Arial"/>
          <w:b/>
          <w:bCs/>
          <w:color w:val="000000"/>
          <w:sz w:val="22"/>
          <w:szCs w:val="22"/>
          <w:highlight w:val="cyan"/>
          <w:lang w:eastAsia="en-GB"/>
        </w:rPr>
        <w:t xml:space="preserve">The </w:t>
      </w:r>
      <w:r w:rsidRPr="00983B3E">
        <w:rPr>
          <w:rFonts w:ascii="Arial" w:hAnsi="Arial" w:cs="Arial"/>
          <w:b/>
          <w:bCs/>
          <w:color w:val="000000"/>
          <w:sz w:val="22"/>
          <w:szCs w:val="22"/>
          <w:highlight w:val="cyan"/>
          <w:lang w:eastAsia="en-GB"/>
        </w:rPr>
        <w:t>T</w:t>
      </w:r>
      <w:r w:rsidR="00ED2A12" w:rsidRPr="00983B3E">
        <w:rPr>
          <w:rFonts w:ascii="Arial" w:hAnsi="Arial" w:cs="Arial"/>
          <w:b/>
          <w:bCs/>
          <w:color w:val="000000"/>
          <w:sz w:val="22"/>
          <w:szCs w:val="22"/>
          <w:highlight w:val="cyan"/>
          <w:lang w:eastAsia="en-GB"/>
        </w:rPr>
        <w:t xml:space="preserve">otal </w:t>
      </w:r>
      <w:r w:rsidRPr="00983B3E">
        <w:rPr>
          <w:rFonts w:ascii="Arial" w:hAnsi="Arial" w:cs="Arial"/>
          <w:b/>
          <w:bCs/>
          <w:color w:val="000000"/>
          <w:sz w:val="22"/>
          <w:szCs w:val="22"/>
          <w:highlight w:val="cyan"/>
          <w:lang w:eastAsia="en-GB"/>
        </w:rPr>
        <w:t xml:space="preserve">Price </w:t>
      </w:r>
      <w:r w:rsidR="004008EE" w:rsidRPr="00983B3E">
        <w:rPr>
          <w:rFonts w:ascii="Arial" w:hAnsi="Arial" w:cs="Arial"/>
          <w:b/>
          <w:bCs/>
          <w:color w:val="000000"/>
          <w:sz w:val="22"/>
          <w:szCs w:val="22"/>
          <w:highlight w:val="cyan"/>
          <w:lang w:eastAsia="en-GB"/>
        </w:rPr>
        <w:t>will be used</w:t>
      </w:r>
      <w:r w:rsidR="00ED2A12" w:rsidRPr="00983B3E">
        <w:rPr>
          <w:rFonts w:ascii="Arial" w:hAnsi="Arial" w:cs="Arial"/>
          <w:b/>
          <w:bCs/>
          <w:color w:val="000000"/>
          <w:sz w:val="22"/>
          <w:szCs w:val="22"/>
          <w:highlight w:val="cyan"/>
          <w:lang w:eastAsia="en-GB"/>
        </w:rPr>
        <w:t xml:space="preserve"> for evaluation purposes only and does not represent the overall contract value</w:t>
      </w:r>
      <w:r w:rsidR="0053019D" w:rsidRPr="00983B3E">
        <w:rPr>
          <w:rFonts w:ascii="Arial" w:hAnsi="Arial" w:cs="Arial"/>
          <w:b/>
          <w:bCs/>
          <w:color w:val="000000"/>
          <w:sz w:val="22"/>
          <w:szCs w:val="22"/>
          <w:highlight w:val="cyan"/>
          <w:lang w:eastAsia="en-GB"/>
        </w:rPr>
        <w:t xml:space="preserve"> which will be regulated by your submission</w:t>
      </w:r>
      <w:r w:rsidRPr="00983B3E">
        <w:rPr>
          <w:rFonts w:ascii="Arial" w:hAnsi="Arial" w:cs="Arial"/>
          <w:b/>
          <w:bCs/>
          <w:color w:val="000000"/>
          <w:sz w:val="22"/>
          <w:szCs w:val="22"/>
          <w:highlight w:val="cyan"/>
          <w:lang w:eastAsia="en-GB"/>
        </w:rPr>
        <w:t>] OR [The Total Price is the overall Contract Value</w:t>
      </w:r>
      <w:r w:rsidR="0053019D" w:rsidRPr="00983B3E">
        <w:rPr>
          <w:rFonts w:ascii="Arial" w:hAnsi="Arial" w:cs="Arial"/>
          <w:b/>
          <w:bCs/>
          <w:color w:val="000000"/>
          <w:sz w:val="22"/>
          <w:szCs w:val="22"/>
          <w:highlight w:val="cyan"/>
          <w:lang w:eastAsia="en-GB"/>
        </w:rPr>
        <w:t xml:space="preserve"> and </w:t>
      </w:r>
      <w:r w:rsidR="00F670DC" w:rsidRPr="00983B3E">
        <w:rPr>
          <w:rFonts w:ascii="Arial" w:hAnsi="Arial" w:cs="Arial"/>
          <w:b/>
          <w:bCs/>
          <w:color w:val="000000"/>
          <w:sz w:val="22"/>
          <w:szCs w:val="22"/>
          <w:highlight w:val="cyan"/>
          <w:lang w:eastAsia="en-GB"/>
        </w:rPr>
        <w:t xml:space="preserve">which </w:t>
      </w:r>
      <w:r w:rsidR="0053019D" w:rsidRPr="00983B3E">
        <w:rPr>
          <w:rFonts w:ascii="Arial" w:hAnsi="Arial" w:cs="Arial"/>
          <w:b/>
          <w:bCs/>
          <w:color w:val="000000"/>
          <w:sz w:val="22"/>
          <w:szCs w:val="22"/>
          <w:highlight w:val="cyan"/>
          <w:lang w:eastAsia="en-GB"/>
        </w:rPr>
        <w:t xml:space="preserve">will </w:t>
      </w:r>
      <w:r w:rsidR="00F670DC" w:rsidRPr="00983B3E">
        <w:rPr>
          <w:rFonts w:ascii="Arial" w:hAnsi="Arial" w:cs="Arial"/>
          <w:b/>
          <w:bCs/>
          <w:color w:val="000000"/>
          <w:sz w:val="22"/>
          <w:szCs w:val="22"/>
          <w:highlight w:val="cyan"/>
          <w:lang w:eastAsia="en-GB"/>
        </w:rPr>
        <w:t xml:space="preserve">also </w:t>
      </w:r>
      <w:r w:rsidR="0053019D" w:rsidRPr="00983B3E">
        <w:rPr>
          <w:rFonts w:ascii="Arial" w:hAnsi="Arial" w:cs="Arial"/>
          <w:b/>
          <w:bCs/>
          <w:color w:val="000000"/>
          <w:sz w:val="22"/>
          <w:szCs w:val="22"/>
          <w:highlight w:val="cyan"/>
          <w:lang w:eastAsia="en-GB"/>
        </w:rPr>
        <w:t>be evaluated</w:t>
      </w:r>
      <w:r w:rsidRPr="00983B3E">
        <w:rPr>
          <w:rFonts w:ascii="Arial" w:hAnsi="Arial" w:cs="Arial"/>
          <w:b/>
          <w:bCs/>
          <w:color w:val="000000"/>
          <w:sz w:val="22"/>
          <w:szCs w:val="22"/>
          <w:highlight w:val="cyan"/>
          <w:lang w:eastAsia="en-GB"/>
        </w:rPr>
        <w:t>]</w:t>
      </w:r>
      <w:r w:rsidR="00573ED0" w:rsidRPr="00983B3E">
        <w:rPr>
          <w:rFonts w:ascii="Arial" w:hAnsi="Arial" w:cs="Arial"/>
          <w:b/>
          <w:bCs/>
          <w:color w:val="000000"/>
          <w:sz w:val="22"/>
          <w:szCs w:val="22"/>
          <w:lang w:eastAsia="en-GB"/>
        </w:rPr>
        <w:t>.</w:t>
      </w:r>
    </w:p>
    <w:p w14:paraId="0F794663" w14:textId="78980826" w:rsidR="00107967" w:rsidRPr="00E22206" w:rsidRDefault="00107967" w:rsidP="00E22206">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22206">
        <w:rPr>
          <w:rFonts w:ascii="Arial" w:hAnsi="Arial" w:cs="Arial"/>
          <w:color w:val="000000"/>
          <w:sz w:val="22"/>
          <w:szCs w:val="22"/>
          <w:lang w:eastAsia="en-GB"/>
        </w:rPr>
        <w:t xml:space="preserve">The Council in its absolute discretion may reject a tender if the Total Price is the overall Contract Value and the Total Price submitted is more than the budget the Council has available for the procurement. </w:t>
      </w:r>
    </w:p>
    <w:p w14:paraId="3AFB0465" w14:textId="6DE336C1" w:rsidR="00742F75" w:rsidRPr="00E22206" w:rsidRDefault="0090631D" w:rsidP="00E22206">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22206">
        <w:rPr>
          <w:rFonts w:ascii="Arial" w:hAnsi="Arial" w:cs="Arial"/>
          <w:color w:val="000000"/>
          <w:sz w:val="22"/>
          <w:szCs w:val="22"/>
          <w:lang w:eastAsia="en-GB"/>
        </w:rPr>
        <w:t xml:space="preserve">It is the Tenderer’s responsibility to ensure the  </w:t>
      </w:r>
      <w:r w:rsidR="005E0323">
        <w:rPr>
          <w:rFonts w:ascii="Arial" w:hAnsi="Arial" w:cs="Arial"/>
          <w:color w:val="000000"/>
          <w:sz w:val="22"/>
          <w:szCs w:val="22"/>
          <w:lang w:eastAsia="en-GB"/>
        </w:rPr>
        <w:t xml:space="preserve">and </w:t>
      </w:r>
      <w:r w:rsidR="00F36464">
        <w:rPr>
          <w:rFonts w:ascii="Arial" w:hAnsi="Arial" w:cs="Arial"/>
          <w:color w:val="000000"/>
          <w:sz w:val="22"/>
          <w:szCs w:val="22"/>
          <w:lang w:eastAsia="en-GB"/>
        </w:rPr>
        <w:t>Schedule of Rates</w:t>
      </w:r>
      <w:r w:rsidR="005E0323">
        <w:rPr>
          <w:rFonts w:ascii="Arial" w:hAnsi="Arial" w:cs="Arial"/>
          <w:color w:val="000000"/>
          <w:sz w:val="22"/>
          <w:szCs w:val="22"/>
          <w:lang w:eastAsia="en-GB"/>
        </w:rPr>
        <w:t xml:space="preserve"> </w:t>
      </w:r>
      <w:r w:rsidRPr="00E22206">
        <w:rPr>
          <w:rFonts w:ascii="Arial" w:hAnsi="Arial" w:cs="Arial"/>
          <w:color w:val="000000"/>
          <w:sz w:val="22"/>
          <w:szCs w:val="22"/>
          <w:lang w:eastAsia="en-GB"/>
        </w:rPr>
        <w:t>is completed correct</w:t>
      </w:r>
      <w:r w:rsidR="00F670DC" w:rsidRPr="00E22206">
        <w:rPr>
          <w:rFonts w:ascii="Arial" w:hAnsi="Arial" w:cs="Arial"/>
          <w:color w:val="000000"/>
          <w:sz w:val="22"/>
          <w:szCs w:val="22"/>
          <w:lang w:eastAsia="en-GB"/>
        </w:rPr>
        <w:t>ly</w:t>
      </w:r>
      <w:r w:rsidRPr="00E22206">
        <w:rPr>
          <w:rFonts w:ascii="Arial" w:hAnsi="Arial" w:cs="Arial"/>
          <w:color w:val="000000"/>
          <w:sz w:val="22"/>
          <w:szCs w:val="22"/>
          <w:lang w:eastAsia="en-GB"/>
        </w:rPr>
        <w:t xml:space="preserve"> and is arithmetically correct. T</w:t>
      </w:r>
      <w:r w:rsidR="00BF5C18" w:rsidRPr="00E22206">
        <w:rPr>
          <w:rFonts w:ascii="Arial" w:hAnsi="Arial" w:cs="Arial"/>
          <w:color w:val="000000"/>
          <w:sz w:val="22"/>
          <w:szCs w:val="22"/>
          <w:lang w:eastAsia="en-GB"/>
        </w:rPr>
        <w:t xml:space="preserve">he Council </w:t>
      </w:r>
      <w:r w:rsidRPr="00E22206">
        <w:rPr>
          <w:rFonts w:ascii="Arial" w:hAnsi="Arial" w:cs="Arial"/>
          <w:color w:val="000000"/>
          <w:sz w:val="22"/>
          <w:szCs w:val="22"/>
          <w:lang w:eastAsia="en-GB"/>
        </w:rPr>
        <w:t>may but shall not be bound to</w:t>
      </w:r>
      <w:r w:rsidR="00BF5C18" w:rsidRPr="00E22206">
        <w:rPr>
          <w:rFonts w:ascii="Arial" w:hAnsi="Arial" w:cs="Arial"/>
          <w:color w:val="000000"/>
          <w:sz w:val="22"/>
          <w:szCs w:val="22"/>
          <w:lang w:eastAsia="en-GB"/>
        </w:rPr>
        <w:t xml:space="preserve"> correct arithmetical errors. If a Tenderer does not accept the correction of errors, its tender </w:t>
      </w:r>
      <w:r w:rsidR="0053019D" w:rsidRPr="00E22206">
        <w:rPr>
          <w:rFonts w:ascii="Arial" w:hAnsi="Arial" w:cs="Arial"/>
          <w:color w:val="000000"/>
          <w:sz w:val="22"/>
          <w:szCs w:val="22"/>
          <w:lang w:eastAsia="en-GB"/>
        </w:rPr>
        <w:t>will</w:t>
      </w:r>
      <w:r w:rsidR="00BF5C18" w:rsidRPr="00E22206">
        <w:rPr>
          <w:rFonts w:ascii="Arial" w:hAnsi="Arial" w:cs="Arial"/>
          <w:color w:val="000000"/>
          <w:sz w:val="22"/>
          <w:szCs w:val="22"/>
          <w:lang w:eastAsia="en-GB"/>
        </w:rPr>
        <w:t xml:space="preserve"> be </w:t>
      </w:r>
      <w:r w:rsidR="00742F75" w:rsidRPr="00E22206">
        <w:rPr>
          <w:rFonts w:ascii="Arial" w:hAnsi="Arial" w:cs="Arial"/>
          <w:color w:val="000000"/>
          <w:sz w:val="22"/>
          <w:szCs w:val="22"/>
          <w:lang w:eastAsia="en-GB"/>
        </w:rPr>
        <w:t xml:space="preserve">rejected. </w:t>
      </w:r>
      <w:r w:rsidR="00742F75" w:rsidRPr="00E22206">
        <w:rPr>
          <w:rFonts w:ascii="Arial" w:hAnsi="Arial" w:cs="Arial"/>
          <w:b/>
          <w:bCs/>
          <w:color w:val="000000"/>
          <w:sz w:val="22"/>
          <w:szCs w:val="22"/>
          <w:lang w:eastAsia="en-GB"/>
        </w:rPr>
        <w:t xml:space="preserve">The Council </w:t>
      </w:r>
      <w:r w:rsidR="00F670DC" w:rsidRPr="00E22206">
        <w:rPr>
          <w:rFonts w:ascii="Arial" w:hAnsi="Arial" w:cs="Arial"/>
          <w:b/>
          <w:bCs/>
          <w:color w:val="000000"/>
          <w:sz w:val="22"/>
          <w:szCs w:val="22"/>
          <w:lang w:eastAsia="en-GB"/>
        </w:rPr>
        <w:t>will</w:t>
      </w:r>
      <w:r w:rsidR="00742F75" w:rsidRPr="00E22206">
        <w:rPr>
          <w:rFonts w:ascii="Arial" w:hAnsi="Arial" w:cs="Arial"/>
          <w:b/>
          <w:bCs/>
          <w:color w:val="000000"/>
          <w:sz w:val="22"/>
          <w:szCs w:val="22"/>
          <w:lang w:eastAsia="en-GB"/>
        </w:rPr>
        <w:t xml:space="preserve"> reject a Tender if the Contract value is above GPA procurement thresholds, and </w:t>
      </w:r>
      <w:r w:rsidR="00F670DC" w:rsidRPr="00E22206">
        <w:rPr>
          <w:rFonts w:ascii="Arial" w:hAnsi="Arial" w:cs="Arial"/>
          <w:b/>
          <w:bCs/>
          <w:color w:val="000000"/>
          <w:sz w:val="22"/>
          <w:szCs w:val="22"/>
          <w:lang w:eastAsia="en-GB"/>
        </w:rPr>
        <w:t>t</w:t>
      </w:r>
      <w:r w:rsidR="00742F75" w:rsidRPr="00E22206">
        <w:rPr>
          <w:rFonts w:ascii="Arial" w:hAnsi="Arial" w:cs="Arial"/>
          <w:b/>
          <w:bCs/>
          <w:color w:val="000000"/>
          <w:sz w:val="22"/>
          <w:szCs w:val="22"/>
          <w:lang w:eastAsia="en-GB"/>
        </w:rPr>
        <w:t>he tender is found to be abnormally low</w:t>
      </w:r>
      <w:r w:rsidR="00742F75" w:rsidRPr="00E22206">
        <w:rPr>
          <w:rFonts w:ascii="Arial" w:hAnsi="Arial" w:cs="Arial"/>
          <w:color w:val="000000"/>
          <w:sz w:val="22"/>
          <w:szCs w:val="22"/>
          <w:lang w:eastAsia="en-GB"/>
        </w:rPr>
        <w:t xml:space="preserve"> (and in other cases the Council </w:t>
      </w:r>
      <w:r w:rsidR="00F670DC" w:rsidRPr="00E22206">
        <w:rPr>
          <w:rFonts w:ascii="Arial" w:hAnsi="Arial" w:cs="Arial"/>
          <w:color w:val="000000"/>
          <w:sz w:val="22"/>
          <w:szCs w:val="22"/>
          <w:lang w:eastAsia="en-GB"/>
        </w:rPr>
        <w:t>may</w:t>
      </w:r>
      <w:r w:rsidR="00742F75" w:rsidRPr="00E22206">
        <w:rPr>
          <w:rFonts w:ascii="Arial" w:hAnsi="Arial" w:cs="Arial"/>
          <w:color w:val="000000"/>
          <w:sz w:val="22"/>
          <w:szCs w:val="22"/>
          <w:lang w:eastAsia="en-GB"/>
        </w:rPr>
        <w:t xml:space="preserve"> reject the tender) and shall be entitled to require the Tenderer to produce detailed price analyses for any or all items priced</w:t>
      </w:r>
      <w:r w:rsidR="00E31701">
        <w:rPr>
          <w:rFonts w:ascii="Arial" w:hAnsi="Arial" w:cs="Arial"/>
          <w:color w:val="000000"/>
          <w:sz w:val="22"/>
          <w:szCs w:val="22"/>
          <w:lang w:eastAsia="en-GB"/>
        </w:rPr>
        <w:t xml:space="preserve">, the </w:t>
      </w:r>
      <w:r w:rsidR="00F36464">
        <w:rPr>
          <w:rFonts w:ascii="Arial" w:hAnsi="Arial" w:cs="Arial"/>
          <w:color w:val="000000"/>
          <w:sz w:val="22"/>
          <w:szCs w:val="22"/>
          <w:lang w:eastAsia="en-GB"/>
        </w:rPr>
        <w:t>Schedule of Rates</w:t>
      </w:r>
      <w:r w:rsidR="00E31701">
        <w:rPr>
          <w:rFonts w:ascii="Arial" w:hAnsi="Arial" w:cs="Arial"/>
          <w:color w:val="000000"/>
          <w:sz w:val="22"/>
          <w:szCs w:val="22"/>
          <w:lang w:eastAsia="en-GB"/>
        </w:rPr>
        <w:t xml:space="preserve"> or the Total Price</w:t>
      </w:r>
      <w:r w:rsidR="00F36464">
        <w:rPr>
          <w:rFonts w:ascii="Arial" w:hAnsi="Arial" w:cs="Arial"/>
          <w:color w:val="000000"/>
          <w:sz w:val="22"/>
          <w:szCs w:val="22"/>
          <w:lang w:eastAsia="en-GB"/>
        </w:rPr>
        <w:t xml:space="preserve"> </w:t>
      </w:r>
      <w:r w:rsidR="00742F75" w:rsidRPr="00E22206">
        <w:rPr>
          <w:rFonts w:ascii="Arial" w:hAnsi="Arial" w:cs="Arial"/>
          <w:color w:val="000000"/>
          <w:sz w:val="22"/>
          <w:szCs w:val="22"/>
          <w:lang w:eastAsia="en-GB"/>
        </w:rPr>
        <w:t xml:space="preserve"> to determine if the Tender is abnormally low.  </w:t>
      </w:r>
    </w:p>
    <w:p w14:paraId="18BFC9CC" w14:textId="77777777" w:rsidR="00BF5C18" w:rsidRPr="004E6E62" w:rsidRDefault="00BF5C18" w:rsidP="0034196E">
      <w:pPr>
        <w:autoSpaceDE w:val="0"/>
        <w:autoSpaceDN w:val="0"/>
        <w:adjustRightInd w:val="0"/>
        <w:spacing w:before="120" w:after="120" w:line="276" w:lineRule="auto"/>
        <w:rPr>
          <w:rFonts w:cs="Arial"/>
          <w:color w:val="000000"/>
          <w:szCs w:val="22"/>
          <w:lang w:eastAsia="en-GB"/>
        </w:rPr>
      </w:pPr>
    </w:p>
    <w:p w14:paraId="38B99A03" w14:textId="77777777" w:rsidR="00BF5C18" w:rsidRPr="004E6E62" w:rsidRDefault="00BF5C18" w:rsidP="0034196E">
      <w:pPr>
        <w:autoSpaceDE w:val="0"/>
        <w:autoSpaceDN w:val="0"/>
        <w:adjustRightInd w:val="0"/>
        <w:spacing w:before="120" w:after="120" w:line="276" w:lineRule="auto"/>
        <w:rPr>
          <w:rFonts w:cs="Arial"/>
          <w:b/>
          <w:bCs/>
          <w:color w:val="000000"/>
          <w:szCs w:val="22"/>
          <w:lang w:eastAsia="en-GB"/>
        </w:rPr>
      </w:pPr>
    </w:p>
    <w:p w14:paraId="153095BA" w14:textId="6D2CA578" w:rsidR="00C31AA8" w:rsidRPr="004E6E62" w:rsidRDefault="00A86719" w:rsidP="0034196E">
      <w:pPr>
        <w:spacing w:before="120" w:after="120" w:line="276" w:lineRule="auto"/>
        <w:rPr>
          <w:rFonts w:cs="Arial"/>
          <w:b/>
          <w:szCs w:val="22"/>
          <w:lang w:eastAsia="en-GB"/>
        </w:rPr>
      </w:pPr>
      <w:bookmarkStart w:id="80" w:name="_Toc160358038"/>
      <w:bookmarkStart w:id="81" w:name="_Toc160358415"/>
      <w:bookmarkStart w:id="82" w:name="_Toc160358597"/>
      <w:bookmarkStart w:id="83" w:name="_Toc160358914"/>
      <w:bookmarkStart w:id="84" w:name="_Toc160442334"/>
      <w:bookmarkStart w:id="85" w:name="_Toc160442741"/>
      <w:bookmarkStart w:id="86" w:name="_Toc160595752"/>
      <w:bookmarkStart w:id="87" w:name="_Toc160595843"/>
      <w:r w:rsidRPr="004E6E62">
        <w:rPr>
          <w:rFonts w:cs="Arial"/>
          <w:b/>
          <w:szCs w:val="22"/>
          <w:lang w:eastAsia="en-GB"/>
        </w:rPr>
        <w:br w:type="page"/>
      </w:r>
      <w:bookmarkStart w:id="88" w:name="_Toc134025775"/>
      <w:bookmarkStart w:id="89" w:name="_Toc134025868"/>
      <w:bookmarkStart w:id="90" w:name="_Toc134026075"/>
      <w:bookmarkStart w:id="91" w:name="_Toc134026443"/>
      <w:bookmarkStart w:id="92" w:name="_Toc134026528"/>
      <w:bookmarkStart w:id="93" w:name="_Toc134026608"/>
      <w:bookmarkStart w:id="94" w:name="_Toc134026793"/>
      <w:bookmarkStart w:id="95" w:name="_Toc134026865"/>
      <w:bookmarkStart w:id="96" w:name="_Toc134026937"/>
      <w:bookmarkEnd w:id="88"/>
      <w:bookmarkEnd w:id="89"/>
      <w:bookmarkEnd w:id="90"/>
      <w:bookmarkEnd w:id="91"/>
      <w:bookmarkEnd w:id="92"/>
      <w:bookmarkEnd w:id="93"/>
      <w:bookmarkEnd w:id="94"/>
      <w:bookmarkEnd w:id="95"/>
      <w:bookmarkEnd w:id="96"/>
    </w:p>
    <w:p w14:paraId="73BAE4A6" w14:textId="31013E62" w:rsidR="005644B2" w:rsidRPr="004E6E62" w:rsidRDefault="005644B2" w:rsidP="00704C40">
      <w:pPr>
        <w:pStyle w:val="Heading5"/>
        <w:rPr>
          <w:b/>
        </w:rPr>
      </w:pPr>
      <w:bookmarkStart w:id="97" w:name="_Toc138959816"/>
      <w:r w:rsidRPr="004E6E62">
        <w:t>CERTIFICATE OF CONFIDENTIALITY</w:t>
      </w:r>
      <w:bookmarkEnd w:id="97"/>
    </w:p>
    <w:p w14:paraId="7CF573AD" w14:textId="77777777" w:rsidR="005644B2" w:rsidRPr="004E6E62" w:rsidRDefault="005644B2" w:rsidP="0034196E">
      <w:pPr>
        <w:spacing w:before="120" w:after="120" w:line="276" w:lineRule="auto"/>
        <w:rPr>
          <w:rFonts w:cs="Arial"/>
          <w:szCs w:val="22"/>
          <w:lang w:eastAsia="en-GB"/>
        </w:rPr>
      </w:pPr>
    </w:p>
    <w:p w14:paraId="5B3DB2BB" w14:textId="77777777" w:rsidR="00C31AA8" w:rsidRPr="004E6E62" w:rsidRDefault="00C31AA8" w:rsidP="0034196E">
      <w:pPr>
        <w:spacing w:before="120" w:after="120" w:line="276" w:lineRule="auto"/>
        <w:ind w:right="98"/>
        <w:jc w:val="center"/>
        <w:rPr>
          <w:rFonts w:cs="Arial"/>
          <w:b/>
          <w:szCs w:val="22"/>
        </w:rPr>
      </w:pPr>
      <w:r w:rsidRPr="004E6E62">
        <w:rPr>
          <w:rFonts w:cs="Arial"/>
          <w:b/>
          <w:szCs w:val="22"/>
        </w:rPr>
        <w:t xml:space="preserve">Contract for the provision of </w:t>
      </w:r>
      <w:r w:rsidRPr="004E6E62">
        <w:rPr>
          <w:rFonts w:cs="Arial"/>
          <w:b/>
          <w:szCs w:val="22"/>
          <w:highlight w:val="cyan"/>
        </w:rPr>
        <w:t>[</w:t>
      </w:r>
      <w:r w:rsidRPr="004E6E62">
        <w:rPr>
          <w:rFonts w:cs="Arial"/>
          <w:b/>
          <w:szCs w:val="22"/>
          <w:highlight w:val="cyan"/>
        </w:rPr>
        <w:fldChar w:fldCharType="begin"/>
      </w:r>
      <w:r w:rsidRPr="004E6E62">
        <w:rPr>
          <w:rFonts w:cs="Arial"/>
          <w:b/>
          <w:szCs w:val="22"/>
          <w:highlight w:val="cyan"/>
        </w:rPr>
        <w:instrText xml:space="preserve"> REF Tendertitle \h  \* MERGEFORMAT </w:instrText>
      </w:r>
      <w:r w:rsidRPr="004E6E62">
        <w:rPr>
          <w:rFonts w:cs="Arial"/>
          <w:b/>
          <w:szCs w:val="22"/>
          <w:highlight w:val="cyan"/>
        </w:rPr>
      </w:r>
      <w:r w:rsidRPr="004E6E62">
        <w:rPr>
          <w:rFonts w:cs="Arial"/>
          <w:b/>
          <w:szCs w:val="22"/>
          <w:highlight w:val="cyan"/>
        </w:rPr>
        <w:fldChar w:fldCharType="separate"/>
      </w:r>
      <w:r w:rsidRPr="004E6E62">
        <w:rPr>
          <w:rFonts w:cs="Arial"/>
          <w:b/>
          <w:snapToGrid w:val="0"/>
          <w:color w:val="000000"/>
          <w:szCs w:val="22"/>
          <w:highlight w:val="cyan"/>
        </w:rPr>
        <w:t>Tender Title</w:t>
      </w:r>
      <w:r w:rsidRPr="004E6E62">
        <w:rPr>
          <w:rFonts w:cs="Arial"/>
          <w:b/>
          <w:szCs w:val="22"/>
          <w:highlight w:val="cyan"/>
        </w:rPr>
        <w:fldChar w:fldCharType="end"/>
      </w:r>
      <w:r w:rsidRPr="004E6E62">
        <w:rPr>
          <w:rFonts w:cs="Arial"/>
          <w:b/>
          <w:szCs w:val="22"/>
          <w:highlight w:val="cyan"/>
        </w:rPr>
        <w:t>]</w:t>
      </w:r>
      <w:r w:rsidRPr="004E6E62">
        <w:rPr>
          <w:rFonts w:cs="Arial"/>
          <w:b/>
          <w:szCs w:val="22"/>
        </w:rPr>
        <w:t xml:space="preserve"> to Clackmannanshire Council </w:t>
      </w:r>
    </w:p>
    <w:p w14:paraId="68FE9888" w14:textId="77777777" w:rsidR="00C31AA8" w:rsidRPr="004E6E62" w:rsidRDefault="00C31AA8" w:rsidP="0034196E">
      <w:pPr>
        <w:spacing w:before="120" w:after="120" w:line="276" w:lineRule="auto"/>
        <w:ind w:right="98"/>
        <w:jc w:val="center"/>
        <w:rPr>
          <w:rFonts w:cs="Arial"/>
          <w:b/>
          <w:szCs w:val="22"/>
          <w:u w:val="single"/>
        </w:rPr>
      </w:pPr>
      <w:r w:rsidRPr="004E6E62">
        <w:rPr>
          <w:rFonts w:cs="Arial"/>
          <w:b/>
          <w:szCs w:val="22"/>
        </w:rPr>
        <w:t xml:space="preserve">Ref: </w:t>
      </w:r>
      <w:r w:rsidRPr="004E6E62">
        <w:rPr>
          <w:rFonts w:cs="Arial"/>
          <w:b/>
          <w:szCs w:val="22"/>
          <w:highlight w:val="cyan"/>
        </w:rPr>
        <w:t>[</w:t>
      </w:r>
      <w:r w:rsidRPr="004E6E62">
        <w:rPr>
          <w:rFonts w:cs="Arial"/>
          <w:b/>
          <w:szCs w:val="22"/>
          <w:highlight w:val="cyan"/>
        </w:rPr>
        <w:fldChar w:fldCharType="begin"/>
      </w:r>
      <w:r w:rsidRPr="004E6E62">
        <w:rPr>
          <w:rFonts w:cs="Arial"/>
          <w:b/>
          <w:szCs w:val="22"/>
          <w:highlight w:val="cyan"/>
        </w:rPr>
        <w:instrText xml:space="preserve"> REF Tenderref \h  \* MERGEFORMAT </w:instrText>
      </w:r>
      <w:r w:rsidRPr="004E6E62">
        <w:rPr>
          <w:rFonts w:cs="Arial"/>
          <w:b/>
          <w:szCs w:val="22"/>
          <w:highlight w:val="cyan"/>
        </w:rPr>
      </w:r>
      <w:r w:rsidRPr="004E6E62">
        <w:rPr>
          <w:rFonts w:cs="Arial"/>
          <w:b/>
          <w:szCs w:val="22"/>
          <w:highlight w:val="cyan"/>
        </w:rPr>
        <w:fldChar w:fldCharType="separate"/>
      </w:r>
      <w:r w:rsidRPr="004E6E62">
        <w:rPr>
          <w:rFonts w:cs="Arial"/>
          <w:b/>
          <w:snapToGrid w:val="0"/>
          <w:color w:val="000000"/>
          <w:szCs w:val="22"/>
          <w:highlight w:val="cyan"/>
        </w:rPr>
        <w:t>Tender Reference</w:t>
      </w:r>
      <w:r w:rsidRPr="004E6E62">
        <w:rPr>
          <w:rFonts w:cs="Arial"/>
          <w:b/>
          <w:szCs w:val="22"/>
          <w:highlight w:val="cyan"/>
        </w:rPr>
        <w:fldChar w:fldCharType="end"/>
      </w:r>
      <w:r w:rsidRPr="004E6E62">
        <w:rPr>
          <w:rFonts w:cs="Arial"/>
          <w:b/>
          <w:szCs w:val="22"/>
          <w:highlight w:val="cyan"/>
        </w:rPr>
        <w:t>]</w:t>
      </w:r>
    </w:p>
    <w:p w14:paraId="0A2E8921" w14:textId="77777777" w:rsidR="00C31AA8" w:rsidRPr="004E6E62" w:rsidRDefault="00C31AA8" w:rsidP="0034196E">
      <w:pPr>
        <w:spacing w:before="120" w:after="120" w:line="276" w:lineRule="auto"/>
        <w:ind w:right="98" w:hanging="720"/>
        <w:jc w:val="both"/>
        <w:rPr>
          <w:rFonts w:cs="Arial"/>
          <w:b/>
          <w:i/>
          <w:szCs w:val="22"/>
        </w:rPr>
      </w:pPr>
    </w:p>
    <w:p w14:paraId="18FF7EB1" w14:textId="2F581B9E" w:rsidR="00C31AA8" w:rsidRPr="004E6E62" w:rsidRDefault="00C31AA8" w:rsidP="008F68B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s>
        <w:spacing w:before="60" w:after="60" w:line="276" w:lineRule="auto"/>
        <w:ind w:right="45"/>
        <w:jc w:val="both"/>
        <w:rPr>
          <w:rFonts w:ascii="Arial" w:hAnsi="Arial" w:cs="Arial"/>
          <w:sz w:val="22"/>
          <w:szCs w:val="22"/>
        </w:rPr>
      </w:pPr>
      <w:r w:rsidRPr="004E6E62">
        <w:rPr>
          <w:rFonts w:ascii="Arial" w:hAnsi="Arial" w:cs="Arial"/>
          <w:sz w:val="22"/>
          <w:szCs w:val="22"/>
        </w:rPr>
        <w:t>I</w:t>
      </w:r>
      <w:r w:rsidR="002E68B3" w:rsidRPr="004E6E62">
        <w:rPr>
          <w:rFonts w:ascii="Arial" w:hAnsi="Arial" w:cs="Arial"/>
          <w:sz w:val="22"/>
          <w:szCs w:val="22"/>
        </w:rPr>
        <w:t>/We</w:t>
      </w:r>
      <w:r w:rsidRPr="004E6E62">
        <w:rPr>
          <w:rFonts w:ascii="Arial" w:hAnsi="Arial" w:cs="Arial"/>
          <w:sz w:val="22"/>
          <w:szCs w:val="22"/>
        </w:rPr>
        <w:t xml:space="preserve"> will abide by the confidentiality requirements set out in this Invitation to Tender and shall not communicate to any person any information contained within this Invitation to Tender, other than as expressly permitted by this Invitation to Tender.</w:t>
      </w:r>
    </w:p>
    <w:p w14:paraId="1CABFFB4" w14:textId="77777777" w:rsidR="00C31AA8" w:rsidRPr="004E6E62" w:rsidRDefault="00C31AA8" w:rsidP="008F68B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s>
        <w:spacing w:before="60" w:after="60" w:line="276" w:lineRule="auto"/>
        <w:ind w:right="45"/>
        <w:jc w:val="both"/>
        <w:rPr>
          <w:rFonts w:ascii="Arial" w:hAnsi="Arial" w:cs="Arial"/>
          <w:sz w:val="22"/>
          <w:szCs w:val="22"/>
        </w:rPr>
      </w:pPr>
      <w:r w:rsidRPr="004E6E62">
        <w:rPr>
          <w:rFonts w:ascii="Arial" w:hAnsi="Arial" w:cs="Arial"/>
          <w:sz w:val="22"/>
          <w:szCs w:val="22"/>
        </w:rPr>
        <w:t>In this certificate, the word “person” includes any persons and anybody or association, corporate or incorporate.</w:t>
      </w:r>
    </w:p>
    <w:p w14:paraId="0D7D6719" w14:textId="77777777" w:rsidR="00C31AA8" w:rsidRPr="004E6E62" w:rsidRDefault="00C31AA8" w:rsidP="008F68B9">
      <w:pPr>
        <w:spacing w:before="60" w:after="60" w:line="276" w:lineRule="auto"/>
        <w:jc w:val="both"/>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23"/>
      </w:tblGrid>
      <w:tr w:rsidR="00C31AA8" w:rsidRPr="004E6E62" w14:paraId="33C98F3F" w14:textId="77777777" w:rsidTr="00485246">
        <w:tc>
          <w:tcPr>
            <w:tcW w:w="1908" w:type="dxa"/>
            <w:shd w:val="clear" w:color="auto" w:fill="E6E6E6"/>
          </w:tcPr>
          <w:p w14:paraId="39EA92A2" w14:textId="77777777" w:rsidR="00C31AA8" w:rsidRPr="004E6E62" w:rsidRDefault="00C31AA8" w:rsidP="00FB3A2D">
            <w:pPr>
              <w:spacing w:before="200" w:after="200" w:line="276" w:lineRule="auto"/>
              <w:jc w:val="both"/>
              <w:rPr>
                <w:rFonts w:cs="Arial"/>
                <w:b/>
                <w:szCs w:val="22"/>
              </w:rPr>
            </w:pPr>
            <w:r w:rsidRPr="004E6E62">
              <w:rPr>
                <w:rFonts w:cs="Arial"/>
                <w:b/>
                <w:szCs w:val="22"/>
              </w:rPr>
              <w:t>Signed</w:t>
            </w:r>
          </w:p>
        </w:tc>
        <w:tc>
          <w:tcPr>
            <w:tcW w:w="6623" w:type="dxa"/>
            <w:shd w:val="clear" w:color="auto" w:fill="auto"/>
          </w:tcPr>
          <w:p w14:paraId="0DE20AEB" w14:textId="77777777" w:rsidR="00C31AA8" w:rsidRPr="004E6E62" w:rsidRDefault="00C31AA8" w:rsidP="00FB3A2D">
            <w:pPr>
              <w:spacing w:before="200" w:after="200" w:line="276" w:lineRule="auto"/>
              <w:jc w:val="both"/>
              <w:rPr>
                <w:rFonts w:cs="Arial"/>
                <w:b/>
                <w:szCs w:val="22"/>
              </w:rPr>
            </w:pPr>
          </w:p>
        </w:tc>
      </w:tr>
      <w:tr w:rsidR="00C31AA8" w:rsidRPr="004E6E62" w14:paraId="334686AB" w14:textId="77777777" w:rsidTr="00485246">
        <w:tc>
          <w:tcPr>
            <w:tcW w:w="1908" w:type="dxa"/>
            <w:shd w:val="clear" w:color="auto" w:fill="E6E6E6"/>
          </w:tcPr>
          <w:p w14:paraId="56892E5D" w14:textId="77777777" w:rsidR="00C31AA8" w:rsidRPr="004E6E62" w:rsidRDefault="00C31AA8" w:rsidP="00FB3A2D">
            <w:pPr>
              <w:spacing w:before="200" w:after="200" w:line="276" w:lineRule="auto"/>
              <w:jc w:val="both"/>
              <w:rPr>
                <w:rFonts w:cs="Arial"/>
                <w:b/>
                <w:szCs w:val="22"/>
              </w:rPr>
            </w:pPr>
            <w:r w:rsidRPr="004E6E62">
              <w:rPr>
                <w:rFonts w:cs="Arial"/>
                <w:b/>
                <w:szCs w:val="22"/>
              </w:rPr>
              <w:t>Name</w:t>
            </w:r>
          </w:p>
        </w:tc>
        <w:tc>
          <w:tcPr>
            <w:tcW w:w="6623" w:type="dxa"/>
            <w:shd w:val="clear" w:color="auto" w:fill="auto"/>
          </w:tcPr>
          <w:p w14:paraId="7B8B8A53" w14:textId="77777777" w:rsidR="00C31AA8" w:rsidRPr="004E6E62" w:rsidRDefault="00C31AA8" w:rsidP="00FB3A2D">
            <w:pPr>
              <w:spacing w:before="200" w:after="200" w:line="276" w:lineRule="auto"/>
              <w:jc w:val="both"/>
              <w:rPr>
                <w:rFonts w:cs="Arial"/>
                <w:b/>
                <w:szCs w:val="22"/>
              </w:rPr>
            </w:pPr>
          </w:p>
        </w:tc>
      </w:tr>
      <w:tr w:rsidR="00C31AA8" w:rsidRPr="004E6E62" w14:paraId="5BFD7AB4" w14:textId="77777777" w:rsidTr="00485246">
        <w:tc>
          <w:tcPr>
            <w:tcW w:w="1908" w:type="dxa"/>
            <w:shd w:val="clear" w:color="auto" w:fill="E6E6E6"/>
          </w:tcPr>
          <w:p w14:paraId="33A912FB" w14:textId="77777777" w:rsidR="00C31AA8" w:rsidRPr="004E6E62" w:rsidRDefault="00C31AA8" w:rsidP="00FB3A2D">
            <w:pPr>
              <w:spacing w:before="200" w:after="200" w:line="276" w:lineRule="auto"/>
              <w:jc w:val="both"/>
              <w:rPr>
                <w:rFonts w:cs="Arial"/>
                <w:b/>
                <w:szCs w:val="22"/>
              </w:rPr>
            </w:pPr>
            <w:r w:rsidRPr="004E6E62">
              <w:rPr>
                <w:rFonts w:cs="Arial"/>
                <w:b/>
                <w:szCs w:val="22"/>
              </w:rPr>
              <w:t>Date</w:t>
            </w:r>
          </w:p>
        </w:tc>
        <w:tc>
          <w:tcPr>
            <w:tcW w:w="6623" w:type="dxa"/>
            <w:shd w:val="clear" w:color="auto" w:fill="auto"/>
          </w:tcPr>
          <w:p w14:paraId="49ABB9A3" w14:textId="77777777" w:rsidR="00C31AA8" w:rsidRPr="004E6E62" w:rsidRDefault="00C31AA8" w:rsidP="00FB3A2D">
            <w:pPr>
              <w:spacing w:before="200" w:after="200" w:line="276" w:lineRule="auto"/>
              <w:jc w:val="both"/>
              <w:rPr>
                <w:rFonts w:cs="Arial"/>
                <w:b/>
                <w:szCs w:val="22"/>
              </w:rPr>
            </w:pPr>
          </w:p>
        </w:tc>
      </w:tr>
      <w:tr w:rsidR="00C31AA8" w:rsidRPr="004E6E62" w14:paraId="18A1137D" w14:textId="77777777" w:rsidTr="00485246">
        <w:tc>
          <w:tcPr>
            <w:tcW w:w="1908" w:type="dxa"/>
            <w:shd w:val="clear" w:color="auto" w:fill="E6E6E6"/>
          </w:tcPr>
          <w:p w14:paraId="26593916" w14:textId="77777777" w:rsidR="00C31AA8" w:rsidRPr="004E6E62" w:rsidRDefault="00C31AA8" w:rsidP="00FB3A2D">
            <w:pPr>
              <w:spacing w:before="200" w:after="200" w:line="276" w:lineRule="auto"/>
              <w:jc w:val="both"/>
              <w:rPr>
                <w:rFonts w:cs="Arial"/>
                <w:b/>
                <w:szCs w:val="22"/>
              </w:rPr>
            </w:pPr>
            <w:r w:rsidRPr="004E6E62">
              <w:rPr>
                <w:rFonts w:cs="Arial"/>
                <w:b/>
                <w:szCs w:val="22"/>
              </w:rPr>
              <w:t>On Behalf of</w:t>
            </w:r>
          </w:p>
        </w:tc>
        <w:tc>
          <w:tcPr>
            <w:tcW w:w="6623" w:type="dxa"/>
            <w:shd w:val="clear" w:color="auto" w:fill="auto"/>
          </w:tcPr>
          <w:p w14:paraId="5737F439" w14:textId="77777777" w:rsidR="00C31AA8" w:rsidRPr="004E6E62" w:rsidRDefault="00C31AA8" w:rsidP="00FB3A2D">
            <w:pPr>
              <w:spacing w:before="200" w:after="200" w:line="276" w:lineRule="auto"/>
              <w:jc w:val="both"/>
              <w:rPr>
                <w:rFonts w:cs="Arial"/>
                <w:b/>
                <w:szCs w:val="22"/>
              </w:rPr>
            </w:pPr>
          </w:p>
        </w:tc>
      </w:tr>
      <w:tr w:rsidR="00C31AA8" w:rsidRPr="004E6E62" w14:paraId="457A50BD" w14:textId="77777777" w:rsidTr="00485246">
        <w:tc>
          <w:tcPr>
            <w:tcW w:w="1908" w:type="dxa"/>
            <w:shd w:val="clear" w:color="auto" w:fill="E6E6E6"/>
          </w:tcPr>
          <w:p w14:paraId="767561A6" w14:textId="77777777" w:rsidR="00C31AA8" w:rsidRPr="004E6E62" w:rsidRDefault="00C31AA8" w:rsidP="00FB3A2D">
            <w:pPr>
              <w:spacing w:before="200" w:after="200" w:line="276" w:lineRule="auto"/>
              <w:jc w:val="both"/>
              <w:rPr>
                <w:rFonts w:cs="Arial"/>
                <w:b/>
                <w:szCs w:val="22"/>
              </w:rPr>
            </w:pPr>
            <w:r w:rsidRPr="004E6E62">
              <w:rPr>
                <w:rFonts w:cs="Arial"/>
                <w:b/>
                <w:szCs w:val="22"/>
              </w:rPr>
              <w:t>Position</w:t>
            </w:r>
          </w:p>
        </w:tc>
        <w:tc>
          <w:tcPr>
            <w:tcW w:w="6623" w:type="dxa"/>
            <w:shd w:val="clear" w:color="auto" w:fill="auto"/>
          </w:tcPr>
          <w:p w14:paraId="1CE98404" w14:textId="77777777" w:rsidR="00C31AA8" w:rsidRPr="004E6E62" w:rsidRDefault="00C31AA8" w:rsidP="00FB3A2D">
            <w:pPr>
              <w:spacing w:before="200" w:after="200" w:line="276" w:lineRule="auto"/>
              <w:jc w:val="both"/>
              <w:rPr>
                <w:rFonts w:cs="Arial"/>
                <w:b/>
                <w:szCs w:val="22"/>
              </w:rPr>
            </w:pPr>
          </w:p>
        </w:tc>
      </w:tr>
    </w:tbl>
    <w:p w14:paraId="5B6D34FE" w14:textId="77777777" w:rsidR="00C31AA8" w:rsidRPr="004E6E62" w:rsidRDefault="00C31AA8" w:rsidP="008F68B9">
      <w:pPr>
        <w:spacing w:before="60" w:after="60" w:line="276" w:lineRule="auto"/>
        <w:rPr>
          <w:rFonts w:cs="Arial"/>
          <w:szCs w:val="22"/>
        </w:rPr>
      </w:pPr>
    </w:p>
    <w:p w14:paraId="0796CC9E" w14:textId="77777777" w:rsidR="00C31AA8" w:rsidRPr="00704C40" w:rsidRDefault="00C31AA8" w:rsidP="008F68B9">
      <w:pPr>
        <w:spacing w:before="60" w:after="60" w:line="276" w:lineRule="auto"/>
        <w:ind w:right="-11"/>
        <w:jc w:val="both"/>
        <w:rPr>
          <w:rFonts w:cs="Arial"/>
          <w:b/>
          <w:sz w:val="20"/>
        </w:rPr>
      </w:pPr>
      <w:r w:rsidRPr="00704C40">
        <w:rPr>
          <w:rFonts w:cs="Arial"/>
          <w:b/>
          <w:sz w:val="20"/>
        </w:rPr>
        <w:t>NOTE:  THIS CERTIFICATE MUST BE SIGNED AND COMPLETED BY THE TENDERER AND RETURNED WITH THE TENDER. FAILURE TO FULLY COMPLETE AND SIGN THE CERTIFICATES MAY LEAD TO THE REJECTION OF YOUR TENDER.</w:t>
      </w:r>
    </w:p>
    <w:p w14:paraId="3F3482CB" w14:textId="77777777" w:rsidR="00C31AA8" w:rsidRPr="004E6E62" w:rsidRDefault="00C31AA8" w:rsidP="008F68B9">
      <w:pPr>
        <w:spacing w:before="60" w:after="60" w:line="276" w:lineRule="auto"/>
        <w:rPr>
          <w:rFonts w:cs="Arial"/>
          <w:szCs w:val="22"/>
        </w:rPr>
      </w:pPr>
    </w:p>
    <w:p w14:paraId="6B0C4965" w14:textId="6CA5E215" w:rsidR="00C31AA8" w:rsidRPr="004E6E62" w:rsidRDefault="00C31AA8" w:rsidP="008F68B9">
      <w:pPr>
        <w:spacing w:before="60" w:after="60" w:line="276" w:lineRule="auto"/>
        <w:rPr>
          <w:rFonts w:cs="Arial"/>
          <w:b/>
          <w:szCs w:val="22"/>
        </w:rPr>
      </w:pPr>
      <w:r w:rsidRPr="004E6E62">
        <w:rPr>
          <w:rFonts w:cs="Arial"/>
          <w:b/>
          <w:szCs w:val="22"/>
        </w:rPr>
        <w:br w:type="page"/>
      </w:r>
    </w:p>
    <w:p w14:paraId="6A3CE5C8" w14:textId="19E42E82" w:rsidR="002E68B3" w:rsidRPr="004E6E62" w:rsidRDefault="000544E6" w:rsidP="00704C40">
      <w:pPr>
        <w:pStyle w:val="Heading5"/>
      </w:pPr>
      <w:bookmarkStart w:id="98" w:name="_Toc138959817"/>
      <w:r w:rsidRPr="004E6E62">
        <w:rPr>
          <w:snapToGrid w:val="0"/>
        </w:rPr>
        <w:t>CERTIFICATE</w:t>
      </w:r>
      <w:bookmarkEnd w:id="80"/>
      <w:bookmarkEnd w:id="81"/>
      <w:bookmarkEnd w:id="82"/>
      <w:bookmarkEnd w:id="83"/>
      <w:bookmarkEnd w:id="84"/>
      <w:r w:rsidRPr="004E6E62">
        <w:rPr>
          <w:snapToGrid w:val="0"/>
        </w:rPr>
        <w:t xml:space="preserve"> OF NON</w:t>
      </w:r>
      <w:r w:rsidR="009B22D8" w:rsidRPr="004E6E62">
        <w:rPr>
          <w:snapToGrid w:val="0"/>
        </w:rPr>
        <w:t>-</w:t>
      </w:r>
      <w:r w:rsidRPr="004E6E62">
        <w:rPr>
          <w:snapToGrid w:val="0"/>
        </w:rPr>
        <w:t>CANVASSING AND NON</w:t>
      </w:r>
      <w:r w:rsidR="009B22D8" w:rsidRPr="004E6E62">
        <w:rPr>
          <w:snapToGrid w:val="0"/>
        </w:rPr>
        <w:t>-</w:t>
      </w:r>
      <w:r w:rsidRPr="004E6E62">
        <w:rPr>
          <w:snapToGrid w:val="0"/>
        </w:rPr>
        <w:t xml:space="preserve"> COLLUSION</w:t>
      </w:r>
      <w:bookmarkEnd w:id="98"/>
    </w:p>
    <w:bookmarkEnd w:id="85"/>
    <w:bookmarkEnd w:id="86"/>
    <w:bookmarkEnd w:id="87"/>
    <w:p w14:paraId="0F188C71" w14:textId="1D3F8222" w:rsidR="00556980" w:rsidRPr="004E6E62" w:rsidRDefault="00556980" w:rsidP="008F68B9">
      <w:pPr>
        <w:spacing w:before="20" w:after="20" w:line="276" w:lineRule="auto"/>
        <w:ind w:right="98"/>
        <w:jc w:val="center"/>
        <w:rPr>
          <w:rFonts w:cs="Arial"/>
          <w:b/>
          <w:szCs w:val="22"/>
        </w:rPr>
      </w:pPr>
      <w:r w:rsidRPr="004E6E62">
        <w:rPr>
          <w:rFonts w:cs="Arial"/>
          <w:b/>
          <w:szCs w:val="22"/>
        </w:rPr>
        <w:t xml:space="preserve">Contract </w:t>
      </w:r>
      <w:r w:rsidR="00FE6117" w:rsidRPr="004E6E62">
        <w:rPr>
          <w:rFonts w:cs="Arial"/>
          <w:b/>
          <w:szCs w:val="22"/>
        </w:rPr>
        <w:t xml:space="preserve">for the provision of </w:t>
      </w:r>
      <w:r w:rsidR="00A86719" w:rsidRPr="004E6E62">
        <w:rPr>
          <w:rFonts w:cs="Arial"/>
          <w:b/>
          <w:szCs w:val="22"/>
          <w:highlight w:val="cyan"/>
        </w:rPr>
        <w:t>[</w:t>
      </w:r>
      <w:r w:rsidR="00FE6117" w:rsidRPr="004E6E62">
        <w:rPr>
          <w:rFonts w:cs="Arial"/>
          <w:b/>
          <w:szCs w:val="22"/>
          <w:highlight w:val="cyan"/>
        </w:rPr>
        <w:fldChar w:fldCharType="begin"/>
      </w:r>
      <w:r w:rsidR="00FE6117" w:rsidRPr="004E6E62">
        <w:rPr>
          <w:rFonts w:cs="Arial"/>
          <w:b/>
          <w:szCs w:val="22"/>
          <w:highlight w:val="cyan"/>
        </w:rPr>
        <w:instrText xml:space="preserve"> REF Tendertitle \h  \* MERGEFORMAT </w:instrText>
      </w:r>
      <w:r w:rsidR="00FE6117" w:rsidRPr="004E6E62">
        <w:rPr>
          <w:rFonts w:cs="Arial"/>
          <w:b/>
          <w:szCs w:val="22"/>
          <w:highlight w:val="cyan"/>
        </w:rPr>
      </w:r>
      <w:r w:rsidR="00FE6117" w:rsidRPr="004E6E62">
        <w:rPr>
          <w:rFonts w:cs="Arial"/>
          <w:b/>
          <w:szCs w:val="22"/>
          <w:highlight w:val="cyan"/>
        </w:rPr>
        <w:fldChar w:fldCharType="separate"/>
      </w:r>
      <w:r w:rsidR="00FE6117" w:rsidRPr="004E6E62">
        <w:rPr>
          <w:rFonts w:cs="Arial"/>
          <w:b/>
          <w:snapToGrid w:val="0"/>
          <w:color w:val="000000"/>
          <w:szCs w:val="22"/>
          <w:highlight w:val="cyan"/>
        </w:rPr>
        <w:t>Tender Title</w:t>
      </w:r>
      <w:r w:rsidR="00FE6117" w:rsidRPr="004E6E62">
        <w:rPr>
          <w:rFonts w:cs="Arial"/>
          <w:b/>
          <w:szCs w:val="22"/>
          <w:highlight w:val="cyan"/>
        </w:rPr>
        <w:fldChar w:fldCharType="end"/>
      </w:r>
      <w:r w:rsidR="00A86719" w:rsidRPr="004E6E62">
        <w:rPr>
          <w:rFonts w:cs="Arial"/>
          <w:b/>
          <w:szCs w:val="22"/>
          <w:highlight w:val="cyan"/>
        </w:rPr>
        <w:t>]</w:t>
      </w:r>
      <w:r w:rsidR="00FE6117" w:rsidRPr="004E6E62">
        <w:rPr>
          <w:rFonts w:cs="Arial"/>
          <w:b/>
          <w:szCs w:val="22"/>
        </w:rPr>
        <w:t xml:space="preserve"> </w:t>
      </w:r>
      <w:r w:rsidRPr="004E6E62">
        <w:rPr>
          <w:rFonts w:cs="Arial"/>
          <w:b/>
          <w:szCs w:val="22"/>
        </w:rPr>
        <w:t>to Clackmannanshire Council</w:t>
      </w:r>
    </w:p>
    <w:p w14:paraId="0E0CFFC5" w14:textId="516DAD52" w:rsidR="009801FE" w:rsidRPr="009801FE" w:rsidRDefault="00556980" w:rsidP="009801FE">
      <w:pPr>
        <w:spacing w:before="20" w:after="20" w:line="276" w:lineRule="auto"/>
        <w:ind w:right="98"/>
        <w:jc w:val="center"/>
        <w:rPr>
          <w:rFonts w:cs="Arial"/>
          <w:b/>
          <w:szCs w:val="22"/>
        </w:rPr>
      </w:pPr>
      <w:r w:rsidRPr="004E6E62">
        <w:rPr>
          <w:rFonts w:cs="Arial"/>
          <w:b/>
          <w:szCs w:val="22"/>
        </w:rPr>
        <w:t>R</w:t>
      </w:r>
      <w:r w:rsidR="00F5197B" w:rsidRPr="004E6E62">
        <w:rPr>
          <w:rFonts w:cs="Arial"/>
          <w:b/>
          <w:szCs w:val="22"/>
        </w:rPr>
        <w:t>ef:</w:t>
      </w:r>
      <w:r w:rsidR="00FE6117" w:rsidRPr="004E6E62">
        <w:rPr>
          <w:rFonts w:cs="Arial"/>
          <w:b/>
          <w:szCs w:val="22"/>
        </w:rPr>
        <w:t xml:space="preserve"> </w:t>
      </w:r>
      <w:r w:rsidR="00A86719" w:rsidRPr="004E6E62">
        <w:rPr>
          <w:rFonts w:cs="Arial"/>
          <w:b/>
          <w:szCs w:val="22"/>
          <w:highlight w:val="cyan"/>
        </w:rPr>
        <w:t>[</w:t>
      </w:r>
      <w:r w:rsidR="00FE6117" w:rsidRPr="004E6E62">
        <w:rPr>
          <w:rFonts w:cs="Arial"/>
          <w:b/>
          <w:szCs w:val="22"/>
          <w:highlight w:val="cyan"/>
        </w:rPr>
        <w:fldChar w:fldCharType="begin"/>
      </w:r>
      <w:r w:rsidR="00FE6117" w:rsidRPr="004E6E62">
        <w:rPr>
          <w:rFonts w:cs="Arial"/>
          <w:b/>
          <w:szCs w:val="22"/>
          <w:highlight w:val="cyan"/>
        </w:rPr>
        <w:instrText xml:space="preserve"> REF Tenderref \h  \* MERGEFORMAT </w:instrText>
      </w:r>
      <w:r w:rsidR="00FE6117" w:rsidRPr="004E6E62">
        <w:rPr>
          <w:rFonts w:cs="Arial"/>
          <w:b/>
          <w:szCs w:val="22"/>
          <w:highlight w:val="cyan"/>
        </w:rPr>
      </w:r>
      <w:r w:rsidR="00FE6117" w:rsidRPr="004E6E62">
        <w:rPr>
          <w:rFonts w:cs="Arial"/>
          <w:b/>
          <w:szCs w:val="22"/>
          <w:highlight w:val="cyan"/>
        </w:rPr>
        <w:fldChar w:fldCharType="separate"/>
      </w:r>
      <w:r w:rsidR="00FE6117" w:rsidRPr="004E6E62">
        <w:rPr>
          <w:rFonts w:cs="Arial"/>
          <w:b/>
          <w:snapToGrid w:val="0"/>
          <w:color w:val="000000"/>
          <w:szCs w:val="22"/>
          <w:highlight w:val="cyan"/>
        </w:rPr>
        <w:t>Tender Reference</w:t>
      </w:r>
      <w:r w:rsidR="00FE6117" w:rsidRPr="004E6E62">
        <w:rPr>
          <w:rFonts w:cs="Arial"/>
          <w:b/>
          <w:szCs w:val="22"/>
          <w:highlight w:val="cyan"/>
        </w:rPr>
        <w:fldChar w:fldCharType="end"/>
      </w:r>
      <w:r w:rsidR="00A86719" w:rsidRPr="004E6E62">
        <w:rPr>
          <w:rFonts w:cs="Arial"/>
          <w:b/>
          <w:szCs w:val="22"/>
          <w:highlight w:val="cyan"/>
        </w:rPr>
        <w:t>]</w:t>
      </w:r>
    </w:p>
    <w:p w14:paraId="3F7F706C" w14:textId="27EEC51F" w:rsidR="00F5197B" w:rsidRPr="00C014F9" w:rsidRDefault="002E68B3" w:rsidP="009801FE">
      <w:pPr>
        <w:pStyle w:val="ListParagraph"/>
        <w:overflowPunct/>
        <w:autoSpaceDE/>
        <w:autoSpaceDN/>
        <w:adjustRightInd/>
        <w:spacing w:before="240" w:after="240" w:line="276" w:lineRule="auto"/>
        <w:ind w:left="0"/>
        <w:jc w:val="both"/>
        <w:textAlignment w:val="auto"/>
        <w:rPr>
          <w:rFonts w:ascii="Arial" w:hAnsi="Arial" w:cs="Arial"/>
          <w:sz w:val="20"/>
        </w:rPr>
      </w:pPr>
      <w:r w:rsidRPr="00C014F9">
        <w:rPr>
          <w:rFonts w:ascii="Arial" w:hAnsi="Arial" w:cs="Arial"/>
          <w:sz w:val="20"/>
        </w:rPr>
        <w:t>I/</w:t>
      </w:r>
      <w:r w:rsidR="00F5197B" w:rsidRPr="00C014F9">
        <w:rPr>
          <w:rFonts w:ascii="Arial" w:hAnsi="Arial" w:cs="Arial"/>
          <w:sz w:val="20"/>
        </w:rPr>
        <w:t xml:space="preserve">We certify that this is a bona fide </w:t>
      </w:r>
      <w:r w:rsidR="00E24418" w:rsidRPr="00C014F9">
        <w:rPr>
          <w:rFonts w:ascii="Arial" w:hAnsi="Arial" w:cs="Arial"/>
          <w:sz w:val="20"/>
        </w:rPr>
        <w:t>competitive</w:t>
      </w:r>
      <w:r w:rsidR="005E0400" w:rsidRPr="00C014F9">
        <w:rPr>
          <w:rFonts w:ascii="Arial" w:hAnsi="Arial" w:cs="Arial"/>
          <w:sz w:val="20"/>
        </w:rPr>
        <w:t xml:space="preserve"> </w:t>
      </w:r>
      <w:r w:rsidR="00F5197B" w:rsidRPr="00C014F9">
        <w:rPr>
          <w:rFonts w:ascii="Arial" w:hAnsi="Arial" w:cs="Arial"/>
          <w:sz w:val="20"/>
        </w:rPr>
        <w:t xml:space="preserve">tender, and that </w:t>
      </w:r>
      <w:r w:rsidRPr="00C014F9">
        <w:rPr>
          <w:rFonts w:ascii="Arial" w:hAnsi="Arial" w:cs="Arial"/>
          <w:sz w:val="20"/>
        </w:rPr>
        <w:t>I/</w:t>
      </w:r>
      <w:r w:rsidR="00F5197B" w:rsidRPr="00C014F9">
        <w:rPr>
          <w:rFonts w:ascii="Arial" w:hAnsi="Arial" w:cs="Arial"/>
          <w:sz w:val="20"/>
        </w:rPr>
        <w:t xml:space="preserve">we have not fixed or adjusted the amount of the tender by or under or in accordance with any agreement or arrangement with any other person. </w:t>
      </w:r>
      <w:r w:rsidRPr="00C014F9">
        <w:rPr>
          <w:rFonts w:ascii="Arial" w:hAnsi="Arial" w:cs="Arial"/>
          <w:sz w:val="20"/>
        </w:rPr>
        <w:t>I/</w:t>
      </w:r>
      <w:r w:rsidR="00F5197B" w:rsidRPr="00C014F9">
        <w:rPr>
          <w:rFonts w:ascii="Arial" w:hAnsi="Arial" w:cs="Arial"/>
          <w:sz w:val="20"/>
        </w:rPr>
        <w:t xml:space="preserve">We also certify that </w:t>
      </w:r>
      <w:r w:rsidRPr="00C014F9">
        <w:rPr>
          <w:rFonts w:ascii="Arial" w:hAnsi="Arial" w:cs="Arial"/>
          <w:sz w:val="20"/>
        </w:rPr>
        <w:t>I/</w:t>
      </w:r>
      <w:r w:rsidR="00F5197B" w:rsidRPr="00C014F9">
        <w:rPr>
          <w:rFonts w:ascii="Arial" w:hAnsi="Arial" w:cs="Arial"/>
          <w:sz w:val="20"/>
        </w:rPr>
        <w:t xml:space="preserve">we have not done, and </w:t>
      </w:r>
      <w:r w:rsidRPr="00C014F9">
        <w:rPr>
          <w:rFonts w:ascii="Arial" w:hAnsi="Arial" w:cs="Arial"/>
          <w:sz w:val="20"/>
        </w:rPr>
        <w:t>I/</w:t>
      </w:r>
      <w:r w:rsidR="00F5197B" w:rsidRPr="00C014F9">
        <w:rPr>
          <w:rFonts w:ascii="Arial" w:hAnsi="Arial" w:cs="Arial"/>
          <w:sz w:val="20"/>
        </w:rPr>
        <w:t xml:space="preserve">we undertake that </w:t>
      </w:r>
      <w:r w:rsidRPr="00C014F9">
        <w:rPr>
          <w:rFonts w:ascii="Arial" w:hAnsi="Arial" w:cs="Arial"/>
          <w:sz w:val="20"/>
        </w:rPr>
        <w:t>I/</w:t>
      </w:r>
      <w:r w:rsidR="00F5197B" w:rsidRPr="00C014F9">
        <w:rPr>
          <w:rFonts w:ascii="Arial" w:hAnsi="Arial" w:cs="Arial"/>
          <w:sz w:val="20"/>
        </w:rPr>
        <w:t>we will not do, at any time before the tender return date any of the following acts:</w:t>
      </w:r>
    </w:p>
    <w:p w14:paraId="1708B52E" w14:textId="77777777" w:rsidR="00F5197B" w:rsidRPr="00C014F9" w:rsidRDefault="00F5197B" w:rsidP="008D5865">
      <w:pPr>
        <w:pStyle w:val="ListParagraph"/>
        <w:numPr>
          <w:ilvl w:val="0"/>
          <w:numId w:val="10"/>
        </w:numPr>
        <w:overflowPunct/>
        <w:autoSpaceDE/>
        <w:autoSpaceDN/>
        <w:adjustRightInd/>
        <w:spacing w:before="120" w:after="120" w:line="276" w:lineRule="auto"/>
        <w:jc w:val="both"/>
        <w:textAlignment w:val="auto"/>
        <w:rPr>
          <w:rFonts w:ascii="Arial" w:hAnsi="Arial" w:cs="Arial"/>
          <w:sz w:val="20"/>
        </w:rPr>
      </w:pPr>
      <w:r w:rsidRPr="00C014F9">
        <w:rPr>
          <w:rFonts w:ascii="Arial" w:hAnsi="Arial" w:cs="Arial"/>
          <w:sz w:val="20"/>
        </w:rPr>
        <w:t>communicate to any person, other than the person calling for this tender, the amount or approximate amount of the tender, except where the disclosure, in confidence, of the amount or approximate amount of the tender was necessary to obtain insurance premium quotations and where disclosure is made, in confidence, to professional advisors who reasonably require to be involved in the preparation of the tender;</w:t>
      </w:r>
    </w:p>
    <w:p w14:paraId="441B664D" w14:textId="77777777" w:rsidR="00F5197B" w:rsidRPr="00C014F9" w:rsidRDefault="00F5197B" w:rsidP="008D5865">
      <w:pPr>
        <w:pStyle w:val="ListParagraph"/>
        <w:numPr>
          <w:ilvl w:val="0"/>
          <w:numId w:val="10"/>
        </w:numPr>
        <w:overflowPunct/>
        <w:autoSpaceDE/>
        <w:autoSpaceDN/>
        <w:adjustRightInd/>
        <w:spacing w:before="120" w:after="120" w:line="276" w:lineRule="auto"/>
        <w:jc w:val="both"/>
        <w:textAlignment w:val="auto"/>
        <w:rPr>
          <w:rFonts w:ascii="Arial" w:hAnsi="Arial" w:cs="Arial"/>
          <w:sz w:val="20"/>
        </w:rPr>
      </w:pPr>
      <w:r w:rsidRPr="00C014F9">
        <w:rPr>
          <w:rFonts w:ascii="Arial" w:hAnsi="Arial" w:cs="Arial"/>
          <w:sz w:val="20"/>
        </w:rPr>
        <w:t>enter into any agreement or arrangement with any other person that s/he shall refrain from tendering or as to the amount or for conditions of any tender to be submitted;</w:t>
      </w:r>
    </w:p>
    <w:p w14:paraId="6A30617A" w14:textId="40B87A48" w:rsidR="00F5197B" w:rsidRPr="00C014F9" w:rsidRDefault="00F5197B" w:rsidP="008D5865">
      <w:pPr>
        <w:pStyle w:val="ListParagraph"/>
        <w:numPr>
          <w:ilvl w:val="0"/>
          <w:numId w:val="10"/>
        </w:numPr>
        <w:overflowPunct/>
        <w:autoSpaceDE/>
        <w:autoSpaceDN/>
        <w:adjustRightInd/>
        <w:spacing w:before="120" w:after="120" w:line="276" w:lineRule="auto"/>
        <w:jc w:val="both"/>
        <w:textAlignment w:val="auto"/>
        <w:rPr>
          <w:rFonts w:ascii="Arial" w:hAnsi="Arial" w:cs="Arial"/>
          <w:sz w:val="20"/>
        </w:rPr>
      </w:pPr>
      <w:r w:rsidRPr="00C014F9">
        <w:rPr>
          <w:rFonts w:ascii="Arial" w:hAnsi="Arial" w:cs="Arial"/>
          <w:sz w:val="20"/>
        </w:rPr>
        <w:t xml:space="preserve">offer or pay or give or agree to pay or give any sum of money or valuable consideration directly or indirectly to any person for doing or having done or causing or having caused to be done in relation to any other tender or proposed tender for the </w:t>
      </w:r>
      <w:r w:rsidR="00D20BE4" w:rsidRPr="00C014F9">
        <w:rPr>
          <w:rFonts w:ascii="Arial" w:hAnsi="Arial" w:cs="Arial"/>
          <w:sz w:val="20"/>
        </w:rPr>
        <w:t xml:space="preserve">works </w:t>
      </w:r>
      <w:r w:rsidRPr="00C014F9">
        <w:rPr>
          <w:rFonts w:ascii="Arial" w:hAnsi="Arial" w:cs="Arial"/>
          <w:sz w:val="20"/>
        </w:rPr>
        <w:t>any act or omission, and any act or omission in breach of the relevant provisions of the Bribery Act 2010 in relation to this tender;</w:t>
      </w:r>
    </w:p>
    <w:p w14:paraId="0C1E4D06" w14:textId="77AE9A53" w:rsidR="00F5197B" w:rsidRPr="00C014F9" w:rsidRDefault="00F5197B" w:rsidP="008D5865">
      <w:pPr>
        <w:pStyle w:val="ListParagraph"/>
        <w:numPr>
          <w:ilvl w:val="0"/>
          <w:numId w:val="10"/>
        </w:numPr>
        <w:overflowPunct/>
        <w:autoSpaceDE/>
        <w:autoSpaceDN/>
        <w:adjustRightInd/>
        <w:spacing w:before="120" w:after="120" w:line="276" w:lineRule="auto"/>
        <w:jc w:val="both"/>
        <w:textAlignment w:val="auto"/>
        <w:rPr>
          <w:rFonts w:ascii="Arial" w:hAnsi="Arial" w:cs="Arial"/>
          <w:sz w:val="20"/>
        </w:rPr>
      </w:pPr>
      <w:r w:rsidRPr="00C014F9">
        <w:rPr>
          <w:rFonts w:ascii="Arial" w:hAnsi="Arial" w:cs="Arial"/>
          <w:sz w:val="20"/>
        </w:rPr>
        <w:t>cause or induce any person to enter into such agreement as is mentioned in paragraph (b) above or inform us of the amount of any rival tender.</w:t>
      </w:r>
    </w:p>
    <w:p w14:paraId="4CB48312" w14:textId="7252BF2C" w:rsidR="00F5197B" w:rsidRPr="00C014F9" w:rsidRDefault="002E68B3" w:rsidP="009801FE">
      <w:pPr>
        <w:pStyle w:val="ListParagraph"/>
        <w:overflowPunct/>
        <w:autoSpaceDE/>
        <w:autoSpaceDN/>
        <w:adjustRightInd/>
        <w:spacing w:before="240" w:after="240" w:line="276" w:lineRule="auto"/>
        <w:ind w:left="0"/>
        <w:jc w:val="both"/>
        <w:textAlignment w:val="auto"/>
        <w:rPr>
          <w:rFonts w:ascii="Arial" w:hAnsi="Arial" w:cs="Arial"/>
          <w:sz w:val="20"/>
        </w:rPr>
      </w:pPr>
      <w:r w:rsidRPr="00C014F9">
        <w:rPr>
          <w:rFonts w:ascii="Arial" w:hAnsi="Arial" w:cs="Arial"/>
          <w:sz w:val="20"/>
        </w:rPr>
        <w:t>I/</w:t>
      </w:r>
      <w:r w:rsidR="00F5197B" w:rsidRPr="00C014F9">
        <w:rPr>
          <w:rFonts w:ascii="Arial" w:hAnsi="Arial" w:cs="Arial"/>
          <w:sz w:val="20"/>
        </w:rPr>
        <w:t xml:space="preserve">We hereby undertake that we have not canvassed or solicited, nor will in the future canvass or solicit, any officer, member or employee or advisor of any participating authorities or any of their affiliates or subsidiaries in connection with this tender and that persons employed by </w:t>
      </w:r>
      <w:r w:rsidRPr="00C014F9">
        <w:rPr>
          <w:rFonts w:ascii="Arial" w:hAnsi="Arial" w:cs="Arial"/>
          <w:sz w:val="20"/>
        </w:rPr>
        <w:t>me/</w:t>
      </w:r>
      <w:r w:rsidR="00F5197B" w:rsidRPr="00C014F9">
        <w:rPr>
          <w:rFonts w:ascii="Arial" w:hAnsi="Arial" w:cs="Arial"/>
          <w:sz w:val="20"/>
        </w:rPr>
        <w:t xml:space="preserve">us acting on </w:t>
      </w:r>
      <w:r w:rsidRPr="00C014F9">
        <w:rPr>
          <w:rFonts w:ascii="Arial" w:hAnsi="Arial" w:cs="Arial"/>
          <w:sz w:val="20"/>
        </w:rPr>
        <w:t>my/</w:t>
      </w:r>
      <w:r w:rsidR="00F5197B" w:rsidRPr="00C014F9">
        <w:rPr>
          <w:rFonts w:ascii="Arial" w:hAnsi="Arial" w:cs="Arial"/>
          <w:sz w:val="20"/>
        </w:rPr>
        <w:t>our behalf have not and will not do any such act</w:t>
      </w:r>
      <w:r w:rsidR="00C419AF" w:rsidRPr="00C014F9">
        <w:rPr>
          <w:rFonts w:ascii="Arial" w:hAnsi="Arial" w:cs="Arial"/>
          <w:sz w:val="20"/>
        </w:rPr>
        <w:t xml:space="preserve">. I/We understand that any canvassing or soliciting could result in my/our exclusion from this tender process. </w:t>
      </w:r>
    </w:p>
    <w:p w14:paraId="441518F7" w14:textId="77777777" w:rsidR="00F5197B" w:rsidRPr="00C014F9" w:rsidRDefault="00F5197B" w:rsidP="009801FE">
      <w:pPr>
        <w:pStyle w:val="ListParagraph"/>
        <w:overflowPunct/>
        <w:autoSpaceDE/>
        <w:autoSpaceDN/>
        <w:adjustRightInd/>
        <w:spacing w:before="240" w:after="240" w:line="276" w:lineRule="auto"/>
        <w:ind w:left="0"/>
        <w:jc w:val="both"/>
        <w:textAlignment w:val="auto"/>
        <w:rPr>
          <w:rFonts w:ascii="Arial" w:hAnsi="Arial" w:cs="Arial"/>
          <w:sz w:val="20"/>
        </w:rPr>
      </w:pPr>
      <w:r w:rsidRPr="00C014F9">
        <w:rPr>
          <w:rFonts w:ascii="Arial" w:hAnsi="Arial" w:cs="Arial"/>
          <w:sz w:val="20"/>
        </w:rPr>
        <w:t>In this certificate, the word "person" includes any persons and any body or association, corporate or unincorporated; and any agreement or arrangement includes any such transaction, formal or informal, and whether legally binding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423"/>
      </w:tblGrid>
      <w:tr w:rsidR="009801FE" w:rsidRPr="004E6E62" w14:paraId="2E442F97" w14:textId="77777777" w:rsidTr="00C014F9">
        <w:trPr>
          <w:cantSplit/>
          <w:trHeight w:hRule="exact" w:val="454"/>
        </w:trPr>
        <w:tc>
          <w:tcPr>
            <w:tcW w:w="1882" w:type="dxa"/>
            <w:shd w:val="clear" w:color="auto" w:fill="E6E6E6"/>
          </w:tcPr>
          <w:p w14:paraId="65220989" w14:textId="77777777" w:rsidR="009801FE" w:rsidRPr="00C014F9" w:rsidRDefault="009801FE" w:rsidP="00FB3A2D">
            <w:pPr>
              <w:spacing w:before="200" w:after="200" w:line="276" w:lineRule="auto"/>
              <w:jc w:val="both"/>
              <w:rPr>
                <w:rFonts w:cs="Arial"/>
                <w:b/>
                <w:sz w:val="20"/>
              </w:rPr>
            </w:pPr>
            <w:r w:rsidRPr="00C014F9">
              <w:rPr>
                <w:rFonts w:cs="Arial"/>
                <w:b/>
                <w:sz w:val="20"/>
              </w:rPr>
              <w:t>Signed</w:t>
            </w:r>
          </w:p>
        </w:tc>
        <w:tc>
          <w:tcPr>
            <w:tcW w:w="6423" w:type="dxa"/>
            <w:shd w:val="clear" w:color="auto" w:fill="auto"/>
          </w:tcPr>
          <w:p w14:paraId="65D4C2DB" w14:textId="77777777" w:rsidR="009801FE" w:rsidRPr="00C014F9" w:rsidRDefault="009801FE" w:rsidP="00FB3A2D">
            <w:pPr>
              <w:spacing w:before="200" w:after="200" w:line="276" w:lineRule="auto"/>
              <w:jc w:val="both"/>
              <w:rPr>
                <w:rFonts w:cs="Arial"/>
                <w:b/>
                <w:sz w:val="20"/>
              </w:rPr>
            </w:pPr>
          </w:p>
        </w:tc>
      </w:tr>
      <w:tr w:rsidR="009801FE" w:rsidRPr="004E6E62" w14:paraId="5656422B" w14:textId="77777777" w:rsidTr="00C014F9">
        <w:trPr>
          <w:cantSplit/>
          <w:trHeight w:hRule="exact" w:val="454"/>
        </w:trPr>
        <w:tc>
          <w:tcPr>
            <w:tcW w:w="1882" w:type="dxa"/>
            <w:shd w:val="clear" w:color="auto" w:fill="E6E6E6"/>
          </w:tcPr>
          <w:p w14:paraId="08E27A24" w14:textId="77777777" w:rsidR="009801FE" w:rsidRPr="00C014F9" w:rsidRDefault="009801FE" w:rsidP="00FB3A2D">
            <w:pPr>
              <w:spacing w:before="200" w:after="200" w:line="276" w:lineRule="auto"/>
              <w:jc w:val="both"/>
              <w:rPr>
                <w:rFonts w:cs="Arial"/>
                <w:b/>
                <w:sz w:val="20"/>
              </w:rPr>
            </w:pPr>
            <w:r w:rsidRPr="00C014F9">
              <w:rPr>
                <w:rFonts w:cs="Arial"/>
                <w:b/>
                <w:sz w:val="20"/>
              </w:rPr>
              <w:t>Name</w:t>
            </w:r>
          </w:p>
        </w:tc>
        <w:tc>
          <w:tcPr>
            <w:tcW w:w="6423" w:type="dxa"/>
            <w:shd w:val="clear" w:color="auto" w:fill="auto"/>
          </w:tcPr>
          <w:p w14:paraId="73747916" w14:textId="77777777" w:rsidR="009801FE" w:rsidRPr="00C014F9" w:rsidRDefault="009801FE" w:rsidP="00FB3A2D">
            <w:pPr>
              <w:spacing w:before="200" w:after="200" w:line="276" w:lineRule="auto"/>
              <w:jc w:val="both"/>
              <w:rPr>
                <w:rFonts w:cs="Arial"/>
                <w:b/>
                <w:sz w:val="20"/>
              </w:rPr>
            </w:pPr>
          </w:p>
        </w:tc>
      </w:tr>
      <w:tr w:rsidR="009801FE" w:rsidRPr="004E6E62" w14:paraId="27E1A437" w14:textId="77777777" w:rsidTr="00C014F9">
        <w:trPr>
          <w:cantSplit/>
          <w:trHeight w:hRule="exact" w:val="454"/>
        </w:trPr>
        <w:tc>
          <w:tcPr>
            <w:tcW w:w="1882" w:type="dxa"/>
            <w:shd w:val="clear" w:color="auto" w:fill="E6E6E6"/>
          </w:tcPr>
          <w:p w14:paraId="46354B28" w14:textId="77777777" w:rsidR="009801FE" w:rsidRPr="00C014F9" w:rsidRDefault="009801FE" w:rsidP="00FB3A2D">
            <w:pPr>
              <w:spacing w:before="200" w:after="200" w:line="276" w:lineRule="auto"/>
              <w:jc w:val="both"/>
              <w:rPr>
                <w:rFonts w:cs="Arial"/>
                <w:b/>
                <w:sz w:val="20"/>
              </w:rPr>
            </w:pPr>
            <w:r w:rsidRPr="00C014F9">
              <w:rPr>
                <w:rFonts w:cs="Arial"/>
                <w:b/>
                <w:sz w:val="20"/>
              </w:rPr>
              <w:t>Date</w:t>
            </w:r>
          </w:p>
        </w:tc>
        <w:tc>
          <w:tcPr>
            <w:tcW w:w="6423" w:type="dxa"/>
            <w:shd w:val="clear" w:color="auto" w:fill="auto"/>
          </w:tcPr>
          <w:p w14:paraId="059107B7" w14:textId="77777777" w:rsidR="009801FE" w:rsidRPr="00C014F9" w:rsidRDefault="009801FE" w:rsidP="00FB3A2D">
            <w:pPr>
              <w:spacing w:before="200" w:after="200" w:line="276" w:lineRule="auto"/>
              <w:jc w:val="both"/>
              <w:rPr>
                <w:rFonts w:cs="Arial"/>
                <w:b/>
                <w:sz w:val="20"/>
              </w:rPr>
            </w:pPr>
          </w:p>
        </w:tc>
      </w:tr>
      <w:tr w:rsidR="009801FE" w:rsidRPr="004E6E62" w14:paraId="263FC823" w14:textId="77777777" w:rsidTr="00C014F9">
        <w:trPr>
          <w:cantSplit/>
          <w:trHeight w:hRule="exact" w:val="454"/>
        </w:trPr>
        <w:tc>
          <w:tcPr>
            <w:tcW w:w="1882" w:type="dxa"/>
            <w:shd w:val="clear" w:color="auto" w:fill="E6E6E6"/>
          </w:tcPr>
          <w:p w14:paraId="16659651" w14:textId="77777777" w:rsidR="009801FE" w:rsidRPr="00C014F9" w:rsidRDefault="009801FE" w:rsidP="00FB3A2D">
            <w:pPr>
              <w:spacing w:before="200" w:after="200" w:line="276" w:lineRule="auto"/>
              <w:jc w:val="both"/>
              <w:rPr>
                <w:rFonts w:cs="Arial"/>
                <w:b/>
                <w:sz w:val="20"/>
              </w:rPr>
            </w:pPr>
            <w:r w:rsidRPr="00C014F9">
              <w:rPr>
                <w:rFonts w:cs="Arial"/>
                <w:b/>
                <w:sz w:val="20"/>
              </w:rPr>
              <w:t>On Behalf of</w:t>
            </w:r>
          </w:p>
        </w:tc>
        <w:tc>
          <w:tcPr>
            <w:tcW w:w="6423" w:type="dxa"/>
            <w:shd w:val="clear" w:color="auto" w:fill="auto"/>
          </w:tcPr>
          <w:p w14:paraId="52446E14" w14:textId="77777777" w:rsidR="009801FE" w:rsidRPr="00C014F9" w:rsidRDefault="009801FE" w:rsidP="00FB3A2D">
            <w:pPr>
              <w:spacing w:before="200" w:after="200" w:line="276" w:lineRule="auto"/>
              <w:jc w:val="both"/>
              <w:rPr>
                <w:rFonts w:cs="Arial"/>
                <w:b/>
                <w:sz w:val="20"/>
              </w:rPr>
            </w:pPr>
          </w:p>
        </w:tc>
      </w:tr>
      <w:tr w:rsidR="009801FE" w:rsidRPr="004E6E62" w14:paraId="33C13C45" w14:textId="77777777" w:rsidTr="00C014F9">
        <w:trPr>
          <w:cantSplit/>
          <w:trHeight w:hRule="exact" w:val="454"/>
        </w:trPr>
        <w:tc>
          <w:tcPr>
            <w:tcW w:w="1882" w:type="dxa"/>
            <w:shd w:val="clear" w:color="auto" w:fill="E6E6E6"/>
          </w:tcPr>
          <w:p w14:paraId="77EDBC81" w14:textId="77777777" w:rsidR="009801FE" w:rsidRPr="00C014F9" w:rsidRDefault="009801FE" w:rsidP="00FB3A2D">
            <w:pPr>
              <w:spacing w:before="200" w:after="200" w:line="276" w:lineRule="auto"/>
              <w:jc w:val="both"/>
              <w:rPr>
                <w:rFonts w:cs="Arial"/>
                <w:b/>
                <w:sz w:val="20"/>
              </w:rPr>
            </w:pPr>
            <w:r w:rsidRPr="00C014F9">
              <w:rPr>
                <w:rFonts w:cs="Arial"/>
                <w:b/>
                <w:sz w:val="20"/>
              </w:rPr>
              <w:t>Position</w:t>
            </w:r>
          </w:p>
        </w:tc>
        <w:tc>
          <w:tcPr>
            <w:tcW w:w="6423" w:type="dxa"/>
            <w:shd w:val="clear" w:color="auto" w:fill="auto"/>
          </w:tcPr>
          <w:p w14:paraId="7665A03D" w14:textId="77777777" w:rsidR="009801FE" w:rsidRPr="00C014F9" w:rsidRDefault="009801FE" w:rsidP="00FB3A2D">
            <w:pPr>
              <w:spacing w:before="200" w:after="200" w:line="276" w:lineRule="auto"/>
              <w:jc w:val="both"/>
              <w:rPr>
                <w:rFonts w:cs="Arial"/>
                <w:b/>
                <w:sz w:val="20"/>
              </w:rPr>
            </w:pPr>
          </w:p>
        </w:tc>
      </w:tr>
    </w:tbl>
    <w:p w14:paraId="2F25C441" w14:textId="77777777" w:rsidR="002E68B3" w:rsidRPr="004E6E62" w:rsidRDefault="002E68B3" w:rsidP="008F68B9">
      <w:pPr>
        <w:spacing w:before="20" w:after="20" w:line="276" w:lineRule="auto"/>
        <w:rPr>
          <w:rFonts w:cs="Arial"/>
          <w:szCs w:val="22"/>
        </w:rPr>
      </w:pPr>
    </w:p>
    <w:p w14:paraId="2AFEFDB7" w14:textId="1AB80A23" w:rsidR="00DE3EFB" w:rsidRPr="00C014F9" w:rsidRDefault="00DE3EFB" w:rsidP="008F68B9">
      <w:pPr>
        <w:spacing w:before="20" w:after="20" w:line="276" w:lineRule="auto"/>
        <w:rPr>
          <w:rFonts w:cs="Arial"/>
          <w:sz w:val="20"/>
        </w:rPr>
      </w:pPr>
      <w:r w:rsidRPr="00C014F9">
        <w:rPr>
          <w:rFonts w:cs="Arial"/>
          <w:sz w:val="20"/>
        </w:rPr>
        <w:t>NOTE:  THIS CERTIFICATE MUST BE SIGNED AND COMPLETED BY THE TENDERER AND RETURNED WITH THE TENDER. FAILURE TO FULLY COMPLETE AND SIGN THE CERTIFICATES MAY LEAD TO THE REJECTION OF YOUR TENDER.</w:t>
      </w:r>
    </w:p>
    <w:p w14:paraId="2CC5C1C6" w14:textId="13037F05" w:rsidR="00A50158" w:rsidRPr="004E6E62" w:rsidRDefault="005644B2" w:rsidP="00704C40">
      <w:pPr>
        <w:pStyle w:val="Heading5"/>
      </w:pPr>
      <w:r w:rsidRPr="004E6E62">
        <w:br w:type="page"/>
      </w:r>
      <w:r w:rsidR="006A1E32" w:rsidRPr="004E6E62">
        <w:t xml:space="preserve"> </w:t>
      </w:r>
      <w:bookmarkStart w:id="99" w:name="_Toc138959818"/>
      <w:r w:rsidR="006A1E32" w:rsidRPr="004E6E62">
        <w:t>F</w:t>
      </w:r>
      <w:r w:rsidR="00A50158" w:rsidRPr="004E6E62">
        <w:t>ORM OF TENDER</w:t>
      </w:r>
      <w:bookmarkEnd w:id="99"/>
    </w:p>
    <w:p w14:paraId="0A995ED9" w14:textId="2FE9DB00" w:rsidR="00F5197B" w:rsidRPr="004E6E62" w:rsidRDefault="00F5197B" w:rsidP="008F68B9">
      <w:pPr>
        <w:pStyle w:val="Heading1"/>
        <w:spacing w:before="60" w:after="60" w:line="276" w:lineRule="auto"/>
        <w:ind w:left="0"/>
        <w:jc w:val="left"/>
        <w:rPr>
          <w:rFonts w:cs="Arial"/>
          <w:b w:val="0"/>
          <w:sz w:val="22"/>
          <w:szCs w:val="22"/>
        </w:rPr>
      </w:pPr>
      <w:bookmarkStart w:id="100" w:name="_Toc134025778"/>
      <w:bookmarkStart w:id="101" w:name="_Toc134025871"/>
      <w:bookmarkEnd w:id="100"/>
      <w:bookmarkEnd w:id="101"/>
    </w:p>
    <w:p w14:paraId="38D84F53" w14:textId="381FB594" w:rsidR="00556980" w:rsidRPr="004E6E62" w:rsidRDefault="00556980" w:rsidP="008F68B9">
      <w:pPr>
        <w:spacing w:before="60" w:after="60" w:line="276" w:lineRule="auto"/>
        <w:ind w:right="98"/>
        <w:jc w:val="center"/>
        <w:rPr>
          <w:rFonts w:cs="Arial"/>
          <w:b/>
          <w:szCs w:val="22"/>
        </w:rPr>
      </w:pPr>
      <w:r w:rsidRPr="004E6E62">
        <w:rPr>
          <w:rFonts w:cs="Arial"/>
          <w:b/>
          <w:szCs w:val="22"/>
        </w:rPr>
        <w:t xml:space="preserve">Contract </w:t>
      </w:r>
      <w:r w:rsidR="00FE6117" w:rsidRPr="004E6E62">
        <w:rPr>
          <w:rFonts w:cs="Arial"/>
          <w:b/>
          <w:szCs w:val="22"/>
        </w:rPr>
        <w:t xml:space="preserve">for the provision of </w:t>
      </w:r>
      <w:r w:rsidR="00A86719" w:rsidRPr="004E6E62">
        <w:rPr>
          <w:rFonts w:cs="Arial"/>
          <w:b/>
          <w:szCs w:val="22"/>
          <w:highlight w:val="cyan"/>
        </w:rPr>
        <w:t>[</w:t>
      </w:r>
      <w:r w:rsidR="00FE6117" w:rsidRPr="004E6E62">
        <w:rPr>
          <w:rFonts w:cs="Arial"/>
          <w:b/>
          <w:szCs w:val="22"/>
          <w:highlight w:val="cyan"/>
        </w:rPr>
        <w:fldChar w:fldCharType="begin"/>
      </w:r>
      <w:r w:rsidR="00FE6117" w:rsidRPr="004E6E62">
        <w:rPr>
          <w:rFonts w:cs="Arial"/>
          <w:b/>
          <w:szCs w:val="22"/>
          <w:highlight w:val="cyan"/>
        </w:rPr>
        <w:instrText xml:space="preserve"> REF Tendertitle \h  \* MERGEFORMAT </w:instrText>
      </w:r>
      <w:r w:rsidR="00FE6117" w:rsidRPr="004E6E62">
        <w:rPr>
          <w:rFonts w:cs="Arial"/>
          <w:b/>
          <w:szCs w:val="22"/>
          <w:highlight w:val="cyan"/>
        </w:rPr>
      </w:r>
      <w:r w:rsidR="00FE6117" w:rsidRPr="004E6E62">
        <w:rPr>
          <w:rFonts w:cs="Arial"/>
          <w:b/>
          <w:szCs w:val="22"/>
          <w:highlight w:val="cyan"/>
        </w:rPr>
        <w:fldChar w:fldCharType="separate"/>
      </w:r>
      <w:r w:rsidR="00FE6117" w:rsidRPr="004E6E62">
        <w:rPr>
          <w:rFonts w:cs="Arial"/>
          <w:b/>
          <w:snapToGrid w:val="0"/>
          <w:color w:val="000000"/>
          <w:szCs w:val="22"/>
          <w:highlight w:val="cyan"/>
        </w:rPr>
        <w:t>Tender Title</w:t>
      </w:r>
      <w:r w:rsidR="00FE6117" w:rsidRPr="004E6E62">
        <w:rPr>
          <w:rFonts w:cs="Arial"/>
          <w:b/>
          <w:szCs w:val="22"/>
          <w:highlight w:val="cyan"/>
        </w:rPr>
        <w:fldChar w:fldCharType="end"/>
      </w:r>
      <w:r w:rsidR="00A86719" w:rsidRPr="004E6E62">
        <w:rPr>
          <w:rFonts w:cs="Arial"/>
          <w:b/>
          <w:szCs w:val="22"/>
          <w:highlight w:val="cyan"/>
        </w:rPr>
        <w:t>]</w:t>
      </w:r>
      <w:r w:rsidR="00FE6117" w:rsidRPr="004E6E62">
        <w:rPr>
          <w:rFonts w:cs="Arial"/>
          <w:b/>
          <w:szCs w:val="22"/>
        </w:rPr>
        <w:t xml:space="preserve"> </w:t>
      </w:r>
      <w:r w:rsidR="00F5197B" w:rsidRPr="004E6E62">
        <w:rPr>
          <w:rFonts w:cs="Arial"/>
          <w:b/>
          <w:szCs w:val="22"/>
        </w:rPr>
        <w:t xml:space="preserve">to Clackmannanshire Council </w:t>
      </w:r>
    </w:p>
    <w:p w14:paraId="5D67E83C" w14:textId="11C61A8F" w:rsidR="00F5197B" w:rsidRPr="004E6E62" w:rsidRDefault="00F5197B" w:rsidP="008F68B9">
      <w:pPr>
        <w:spacing w:before="60" w:after="60" w:line="276" w:lineRule="auto"/>
        <w:ind w:right="98"/>
        <w:jc w:val="center"/>
        <w:rPr>
          <w:rFonts w:cs="Arial"/>
          <w:b/>
          <w:szCs w:val="22"/>
        </w:rPr>
      </w:pPr>
      <w:r w:rsidRPr="004E6E62">
        <w:rPr>
          <w:rFonts w:cs="Arial"/>
          <w:b/>
          <w:szCs w:val="22"/>
        </w:rPr>
        <w:t xml:space="preserve">Ref: </w:t>
      </w:r>
      <w:r w:rsidR="00A86719" w:rsidRPr="004E6E62">
        <w:rPr>
          <w:rFonts w:cs="Arial"/>
          <w:b/>
          <w:szCs w:val="22"/>
          <w:highlight w:val="cyan"/>
        </w:rPr>
        <w:t>[</w:t>
      </w:r>
      <w:r w:rsidR="00FE6117" w:rsidRPr="004E6E62">
        <w:rPr>
          <w:rFonts w:cs="Arial"/>
          <w:b/>
          <w:szCs w:val="22"/>
          <w:highlight w:val="cyan"/>
        </w:rPr>
        <w:fldChar w:fldCharType="begin"/>
      </w:r>
      <w:r w:rsidR="00FE6117" w:rsidRPr="004E6E62">
        <w:rPr>
          <w:rFonts w:cs="Arial"/>
          <w:b/>
          <w:szCs w:val="22"/>
          <w:highlight w:val="cyan"/>
        </w:rPr>
        <w:instrText xml:space="preserve"> REF Tenderref \h  \* MERGEFORMAT </w:instrText>
      </w:r>
      <w:r w:rsidR="00FE6117" w:rsidRPr="004E6E62">
        <w:rPr>
          <w:rFonts w:cs="Arial"/>
          <w:b/>
          <w:szCs w:val="22"/>
          <w:highlight w:val="cyan"/>
        </w:rPr>
      </w:r>
      <w:r w:rsidR="00FE6117" w:rsidRPr="004E6E62">
        <w:rPr>
          <w:rFonts w:cs="Arial"/>
          <w:b/>
          <w:szCs w:val="22"/>
          <w:highlight w:val="cyan"/>
        </w:rPr>
        <w:fldChar w:fldCharType="separate"/>
      </w:r>
      <w:r w:rsidR="00FE6117" w:rsidRPr="004E6E62">
        <w:rPr>
          <w:rFonts w:cs="Arial"/>
          <w:b/>
          <w:snapToGrid w:val="0"/>
          <w:color w:val="000000"/>
          <w:szCs w:val="22"/>
          <w:highlight w:val="cyan"/>
        </w:rPr>
        <w:t>Tender Reference</w:t>
      </w:r>
      <w:r w:rsidR="00FE6117" w:rsidRPr="004E6E62">
        <w:rPr>
          <w:rFonts w:cs="Arial"/>
          <w:b/>
          <w:szCs w:val="22"/>
          <w:highlight w:val="cyan"/>
        </w:rPr>
        <w:fldChar w:fldCharType="end"/>
      </w:r>
      <w:r w:rsidR="00A86719" w:rsidRPr="004E6E62">
        <w:rPr>
          <w:rFonts w:cs="Arial"/>
          <w:b/>
          <w:szCs w:val="22"/>
          <w:highlight w:val="cyan"/>
        </w:rPr>
        <w:t>]</w:t>
      </w:r>
    </w:p>
    <w:p w14:paraId="35A71F1E" w14:textId="0037F2DA" w:rsidR="008F68B9" w:rsidRDefault="002E68B3" w:rsidP="009801FE">
      <w:pPr>
        <w:spacing w:before="240" w:after="240" w:line="276" w:lineRule="auto"/>
        <w:jc w:val="both"/>
        <w:rPr>
          <w:rFonts w:cs="Arial"/>
          <w:szCs w:val="22"/>
        </w:rPr>
      </w:pPr>
      <w:r w:rsidRPr="004E6E62">
        <w:rPr>
          <w:rFonts w:cs="Arial"/>
          <w:szCs w:val="22"/>
        </w:rPr>
        <w:t>I/</w:t>
      </w:r>
      <w:r w:rsidR="00F5197B" w:rsidRPr="004E6E62">
        <w:rPr>
          <w:rFonts w:cs="Arial"/>
          <w:szCs w:val="22"/>
        </w:rPr>
        <w:t>We</w:t>
      </w:r>
      <w:r w:rsidRPr="004E6E62">
        <w:rPr>
          <w:rFonts w:cs="Arial"/>
          <w:szCs w:val="22"/>
        </w:rPr>
        <w:t xml:space="preserve"> </w:t>
      </w:r>
      <w:r w:rsidR="00F5197B" w:rsidRPr="004E6E62">
        <w:rPr>
          <w:rFonts w:cs="Arial"/>
          <w:szCs w:val="22"/>
        </w:rPr>
        <w:t xml:space="preserve">hereby tender to enter into a contract with Clackmannanshire Council </w:t>
      </w:r>
      <w:r w:rsidR="00BB4D43" w:rsidRPr="004E6E62">
        <w:rPr>
          <w:rFonts w:cs="Arial"/>
          <w:szCs w:val="22"/>
        </w:rPr>
        <w:t>to</w:t>
      </w:r>
      <w:r w:rsidR="00F5197B" w:rsidRPr="004E6E62">
        <w:rPr>
          <w:rFonts w:cs="Arial"/>
          <w:szCs w:val="22"/>
        </w:rPr>
        <w:t xml:space="preserve"> provi</w:t>
      </w:r>
      <w:r w:rsidR="00BB4D43" w:rsidRPr="004E6E62">
        <w:rPr>
          <w:rFonts w:cs="Arial"/>
          <w:szCs w:val="22"/>
        </w:rPr>
        <w:t>de</w:t>
      </w:r>
      <w:r w:rsidR="00F5197B" w:rsidRPr="004E6E62">
        <w:rPr>
          <w:rFonts w:cs="Arial"/>
          <w:szCs w:val="22"/>
        </w:rPr>
        <w:t xml:space="preserve"> </w:t>
      </w:r>
      <w:r w:rsidRPr="004E6E62">
        <w:rPr>
          <w:rFonts w:cs="Arial"/>
          <w:szCs w:val="22"/>
        </w:rPr>
        <w:t xml:space="preserve">the </w:t>
      </w:r>
      <w:r w:rsidR="00D20BE4">
        <w:rPr>
          <w:rFonts w:cs="Arial"/>
          <w:szCs w:val="22"/>
        </w:rPr>
        <w:t>works</w:t>
      </w:r>
      <w:r w:rsidRPr="004E6E62">
        <w:rPr>
          <w:rFonts w:cs="Arial"/>
          <w:szCs w:val="22"/>
        </w:rPr>
        <w:t xml:space="preserve"> </w:t>
      </w:r>
      <w:r w:rsidR="00957539" w:rsidRPr="004E6E62">
        <w:rPr>
          <w:rFonts w:cs="Arial"/>
          <w:szCs w:val="22"/>
        </w:rPr>
        <w:t>in the Specification</w:t>
      </w:r>
      <w:r w:rsidR="00BB4D43" w:rsidRPr="004E6E62">
        <w:rPr>
          <w:rFonts w:cs="Arial"/>
          <w:szCs w:val="22"/>
        </w:rPr>
        <w:t xml:space="preserve"> in accordance with the Tender Documents and this Invitation to Tender including without limitation the </w:t>
      </w:r>
      <w:r w:rsidR="00957539" w:rsidRPr="004E6E62">
        <w:rPr>
          <w:rFonts w:cs="Arial"/>
          <w:szCs w:val="22"/>
        </w:rPr>
        <w:t>Terms and Conditions</w:t>
      </w:r>
      <w:r w:rsidR="00BB4D43" w:rsidRPr="004E6E62">
        <w:rPr>
          <w:rFonts w:cs="Arial"/>
          <w:szCs w:val="22"/>
        </w:rPr>
        <w:t xml:space="preserve"> of Contract</w:t>
      </w:r>
      <w:r w:rsidR="00957539" w:rsidRPr="004E6E62">
        <w:rPr>
          <w:rFonts w:cs="Arial"/>
          <w:szCs w:val="22"/>
        </w:rPr>
        <w:t xml:space="preserve"> and </w:t>
      </w:r>
      <w:r w:rsidR="00BB4D43" w:rsidRPr="004E6E62">
        <w:rPr>
          <w:rFonts w:cs="Arial"/>
          <w:szCs w:val="22"/>
        </w:rPr>
        <w:t>the prices entered in the Pricing Schedule</w:t>
      </w:r>
      <w:r w:rsidR="00E31701">
        <w:rPr>
          <w:rFonts w:cs="Arial"/>
          <w:szCs w:val="22"/>
        </w:rPr>
        <w:t>/</w:t>
      </w:r>
      <w:r w:rsidR="005E0323">
        <w:rPr>
          <w:rFonts w:cs="Arial"/>
          <w:szCs w:val="22"/>
        </w:rPr>
        <w:t xml:space="preserve">the </w:t>
      </w:r>
      <w:r w:rsidR="00F36464">
        <w:rPr>
          <w:rFonts w:cs="Arial"/>
          <w:szCs w:val="22"/>
        </w:rPr>
        <w:t>Schedule of Rates</w:t>
      </w:r>
      <w:r w:rsidRPr="004E6E62">
        <w:rPr>
          <w:rFonts w:cs="Arial"/>
          <w:szCs w:val="22"/>
        </w:rPr>
        <w:t xml:space="preserve">. </w:t>
      </w:r>
    </w:p>
    <w:p w14:paraId="7743C6BD" w14:textId="78BA37E5" w:rsidR="00F5197B" w:rsidRDefault="002E68B3" w:rsidP="009801FE">
      <w:pPr>
        <w:spacing w:before="240" w:after="240" w:line="276" w:lineRule="auto"/>
        <w:jc w:val="both"/>
        <w:rPr>
          <w:rFonts w:cs="Arial"/>
          <w:szCs w:val="22"/>
        </w:rPr>
      </w:pPr>
      <w:r w:rsidRPr="004E6E62">
        <w:rPr>
          <w:rFonts w:cs="Arial"/>
          <w:szCs w:val="22"/>
        </w:rPr>
        <w:t>I/</w:t>
      </w:r>
      <w:r w:rsidR="00F5197B" w:rsidRPr="004E6E62">
        <w:rPr>
          <w:rFonts w:cs="Arial"/>
          <w:szCs w:val="22"/>
        </w:rPr>
        <w:t>We agree the insertion by us of any conditions qualifying this tender shall not affect the Tender Documents and may cause the tender to be rejected.  We confirm that we have not made any unauthorised alteration to the Tender Documents.</w:t>
      </w:r>
    </w:p>
    <w:p w14:paraId="03C3E466" w14:textId="226E337E" w:rsidR="00F5197B" w:rsidRDefault="002E68B3" w:rsidP="009801FE">
      <w:pPr>
        <w:spacing w:before="240" w:after="240" w:line="276" w:lineRule="auto"/>
        <w:jc w:val="both"/>
        <w:rPr>
          <w:rFonts w:cs="Arial"/>
          <w:szCs w:val="22"/>
        </w:rPr>
      </w:pPr>
      <w:r w:rsidRPr="004E6E62">
        <w:rPr>
          <w:rFonts w:cs="Arial"/>
          <w:szCs w:val="22"/>
        </w:rPr>
        <w:t>I/</w:t>
      </w:r>
      <w:r w:rsidR="00F5197B" w:rsidRPr="004E6E62">
        <w:rPr>
          <w:rFonts w:cs="Arial"/>
          <w:szCs w:val="22"/>
        </w:rPr>
        <w:t>We agree that this tender shall remain open to be accepted and cannot be withdrawn for a period of One Hundred and Twenty Days from the tender return date.</w:t>
      </w:r>
    </w:p>
    <w:p w14:paraId="55ACCDFA" w14:textId="14594DB6" w:rsidR="008F68B9" w:rsidRDefault="002E68B3" w:rsidP="009801FE">
      <w:pPr>
        <w:spacing w:before="240" w:after="240" w:line="276" w:lineRule="auto"/>
        <w:jc w:val="both"/>
        <w:rPr>
          <w:rFonts w:cs="Arial"/>
          <w:szCs w:val="22"/>
        </w:rPr>
      </w:pPr>
      <w:r w:rsidRPr="004E6E62">
        <w:rPr>
          <w:rFonts w:cs="Arial"/>
          <w:szCs w:val="22"/>
        </w:rPr>
        <w:t>I/</w:t>
      </w:r>
      <w:r w:rsidR="00F5197B" w:rsidRPr="004E6E62">
        <w:rPr>
          <w:rFonts w:cs="Arial"/>
          <w:szCs w:val="22"/>
        </w:rPr>
        <w:t>We understand that you are not bound to accept the lowest or any tender you may receive.</w:t>
      </w:r>
    </w:p>
    <w:p w14:paraId="404A5EF2" w14:textId="41070B9F" w:rsidR="008F68B9" w:rsidRDefault="002E68B3" w:rsidP="009801FE">
      <w:pPr>
        <w:spacing w:before="240" w:after="240" w:line="276" w:lineRule="auto"/>
        <w:jc w:val="both"/>
        <w:rPr>
          <w:rFonts w:cs="Arial"/>
          <w:szCs w:val="22"/>
        </w:rPr>
      </w:pPr>
      <w:r w:rsidRPr="004E6E62">
        <w:rPr>
          <w:rFonts w:cs="Arial"/>
          <w:szCs w:val="22"/>
        </w:rPr>
        <w:t>I/</w:t>
      </w:r>
      <w:r w:rsidR="00A245C0" w:rsidRPr="004E6E62">
        <w:rPr>
          <w:rFonts w:cs="Arial"/>
          <w:szCs w:val="22"/>
        </w:rPr>
        <w:t>We undertake, in the event of your acceptance, to execute with you any formal agreement which may be deemed necessary, embodying all the conditions and terms contained in this offer</w:t>
      </w:r>
      <w:r w:rsidR="00F60472" w:rsidRPr="004E6E62">
        <w:rPr>
          <w:rFonts w:cs="Arial"/>
          <w:szCs w:val="22"/>
        </w:rPr>
        <w:t>, as soon as reasonably practical upon being called to do so</w:t>
      </w:r>
      <w:r w:rsidR="00A245C0" w:rsidRPr="004E6E62">
        <w:rPr>
          <w:rFonts w:cs="Arial"/>
          <w:szCs w:val="22"/>
        </w:rPr>
        <w:t>.</w:t>
      </w:r>
    </w:p>
    <w:p w14:paraId="503528D0" w14:textId="3143E97A" w:rsidR="00825AEA" w:rsidRPr="004E6E62" w:rsidRDefault="00825AEA" w:rsidP="009801FE">
      <w:pPr>
        <w:spacing w:before="240" w:after="240" w:line="276" w:lineRule="auto"/>
        <w:jc w:val="both"/>
        <w:rPr>
          <w:rFonts w:cs="Arial"/>
          <w:szCs w:val="22"/>
        </w:rPr>
      </w:pPr>
      <w:r w:rsidRPr="008F68B9">
        <w:rPr>
          <w:rFonts w:cs="Arial"/>
          <w:szCs w:val="22"/>
        </w:rPr>
        <w:t>I/We warrant that we have all requisite authority to sign this Invitation to Tender and confirm that we have complied with all the requirements set out herein.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423"/>
      </w:tblGrid>
      <w:tr w:rsidR="00C31AA8" w:rsidRPr="004E6E62" w14:paraId="3BB98D44" w14:textId="77777777" w:rsidTr="009801FE">
        <w:tc>
          <w:tcPr>
            <w:tcW w:w="1882" w:type="dxa"/>
            <w:shd w:val="clear" w:color="auto" w:fill="E6E6E6"/>
          </w:tcPr>
          <w:p w14:paraId="24487CE4" w14:textId="77777777" w:rsidR="00C31AA8" w:rsidRPr="004E6E62" w:rsidRDefault="00C31AA8" w:rsidP="00FB3A2D">
            <w:pPr>
              <w:spacing w:before="200" w:after="200" w:line="276" w:lineRule="auto"/>
              <w:jc w:val="both"/>
              <w:rPr>
                <w:rFonts w:cs="Arial"/>
                <w:b/>
                <w:szCs w:val="22"/>
              </w:rPr>
            </w:pPr>
            <w:r w:rsidRPr="004E6E62">
              <w:rPr>
                <w:rFonts w:cs="Arial"/>
                <w:b/>
                <w:szCs w:val="22"/>
              </w:rPr>
              <w:t>Signed</w:t>
            </w:r>
          </w:p>
        </w:tc>
        <w:tc>
          <w:tcPr>
            <w:tcW w:w="6423" w:type="dxa"/>
            <w:shd w:val="clear" w:color="auto" w:fill="auto"/>
          </w:tcPr>
          <w:p w14:paraId="76E148FA" w14:textId="77777777" w:rsidR="00C31AA8" w:rsidRPr="004E6E62" w:rsidRDefault="00C31AA8" w:rsidP="00FB3A2D">
            <w:pPr>
              <w:spacing w:before="200" w:after="200" w:line="276" w:lineRule="auto"/>
              <w:jc w:val="both"/>
              <w:rPr>
                <w:rFonts w:cs="Arial"/>
                <w:b/>
                <w:szCs w:val="22"/>
              </w:rPr>
            </w:pPr>
          </w:p>
        </w:tc>
      </w:tr>
      <w:tr w:rsidR="00C31AA8" w:rsidRPr="004E6E62" w14:paraId="694BCA9F" w14:textId="77777777" w:rsidTr="009801FE">
        <w:tc>
          <w:tcPr>
            <w:tcW w:w="1882" w:type="dxa"/>
            <w:shd w:val="clear" w:color="auto" w:fill="E6E6E6"/>
          </w:tcPr>
          <w:p w14:paraId="586D39A7" w14:textId="77777777" w:rsidR="00C31AA8" w:rsidRPr="004E6E62" w:rsidRDefault="00C31AA8" w:rsidP="00FB3A2D">
            <w:pPr>
              <w:spacing w:before="200" w:after="200" w:line="276" w:lineRule="auto"/>
              <w:jc w:val="both"/>
              <w:rPr>
                <w:rFonts w:cs="Arial"/>
                <w:b/>
                <w:szCs w:val="22"/>
              </w:rPr>
            </w:pPr>
            <w:r w:rsidRPr="004E6E62">
              <w:rPr>
                <w:rFonts w:cs="Arial"/>
                <w:b/>
                <w:szCs w:val="22"/>
              </w:rPr>
              <w:t>Name</w:t>
            </w:r>
          </w:p>
        </w:tc>
        <w:tc>
          <w:tcPr>
            <w:tcW w:w="6423" w:type="dxa"/>
            <w:shd w:val="clear" w:color="auto" w:fill="auto"/>
          </w:tcPr>
          <w:p w14:paraId="2DE29A72" w14:textId="77777777" w:rsidR="00C31AA8" w:rsidRPr="004E6E62" w:rsidRDefault="00C31AA8" w:rsidP="00FB3A2D">
            <w:pPr>
              <w:spacing w:before="200" w:after="200" w:line="276" w:lineRule="auto"/>
              <w:jc w:val="both"/>
              <w:rPr>
                <w:rFonts w:cs="Arial"/>
                <w:b/>
                <w:szCs w:val="22"/>
              </w:rPr>
            </w:pPr>
          </w:p>
        </w:tc>
      </w:tr>
      <w:tr w:rsidR="00C31AA8" w:rsidRPr="004E6E62" w14:paraId="2DCA4A54" w14:textId="77777777" w:rsidTr="009801FE">
        <w:tc>
          <w:tcPr>
            <w:tcW w:w="1882" w:type="dxa"/>
            <w:shd w:val="clear" w:color="auto" w:fill="E6E6E6"/>
          </w:tcPr>
          <w:p w14:paraId="1BA93358" w14:textId="77777777" w:rsidR="00C31AA8" w:rsidRPr="004E6E62" w:rsidRDefault="00C31AA8" w:rsidP="00FB3A2D">
            <w:pPr>
              <w:spacing w:before="200" w:after="200" w:line="276" w:lineRule="auto"/>
              <w:jc w:val="both"/>
              <w:rPr>
                <w:rFonts w:cs="Arial"/>
                <w:b/>
                <w:szCs w:val="22"/>
              </w:rPr>
            </w:pPr>
            <w:r w:rsidRPr="004E6E62">
              <w:rPr>
                <w:rFonts w:cs="Arial"/>
                <w:b/>
                <w:szCs w:val="22"/>
              </w:rPr>
              <w:t>Date</w:t>
            </w:r>
          </w:p>
        </w:tc>
        <w:tc>
          <w:tcPr>
            <w:tcW w:w="6423" w:type="dxa"/>
            <w:shd w:val="clear" w:color="auto" w:fill="auto"/>
          </w:tcPr>
          <w:p w14:paraId="7D2FCCA1" w14:textId="77777777" w:rsidR="00C31AA8" w:rsidRPr="004E6E62" w:rsidRDefault="00C31AA8" w:rsidP="00FB3A2D">
            <w:pPr>
              <w:spacing w:before="200" w:after="200" w:line="276" w:lineRule="auto"/>
              <w:jc w:val="both"/>
              <w:rPr>
                <w:rFonts w:cs="Arial"/>
                <w:b/>
                <w:szCs w:val="22"/>
              </w:rPr>
            </w:pPr>
          </w:p>
        </w:tc>
      </w:tr>
      <w:tr w:rsidR="00C31AA8" w:rsidRPr="004E6E62" w14:paraId="21207F90" w14:textId="77777777" w:rsidTr="009801FE">
        <w:tc>
          <w:tcPr>
            <w:tcW w:w="1882" w:type="dxa"/>
            <w:shd w:val="clear" w:color="auto" w:fill="E6E6E6"/>
          </w:tcPr>
          <w:p w14:paraId="44924C83" w14:textId="77777777" w:rsidR="00C31AA8" w:rsidRPr="004E6E62" w:rsidRDefault="00C31AA8" w:rsidP="00FB3A2D">
            <w:pPr>
              <w:spacing w:before="200" w:after="200" w:line="276" w:lineRule="auto"/>
              <w:jc w:val="both"/>
              <w:rPr>
                <w:rFonts w:cs="Arial"/>
                <w:b/>
                <w:szCs w:val="22"/>
              </w:rPr>
            </w:pPr>
            <w:r w:rsidRPr="004E6E62">
              <w:rPr>
                <w:rFonts w:cs="Arial"/>
                <w:b/>
                <w:szCs w:val="22"/>
              </w:rPr>
              <w:t>On Behalf of</w:t>
            </w:r>
          </w:p>
        </w:tc>
        <w:tc>
          <w:tcPr>
            <w:tcW w:w="6423" w:type="dxa"/>
            <w:shd w:val="clear" w:color="auto" w:fill="auto"/>
          </w:tcPr>
          <w:p w14:paraId="52F521DA" w14:textId="77777777" w:rsidR="00C31AA8" w:rsidRPr="004E6E62" w:rsidRDefault="00C31AA8" w:rsidP="00FB3A2D">
            <w:pPr>
              <w:spacing w:before="200" w:after="200" w:line="276" w:lineRule="auto"/>
              <w:jc w:val="both"/>
              <w:rPr>
                <w:rFonts w:cs="Arial"/>
                <w:b/>
                <w:szCs w:val="22"/>
              </w:rPr>
            </w:pPr>
          </w:p>
        </w:tc>
      </w:tr>
      <w:tr w:rsidR="00C31AA8" w:rsidRPr="004E6E62" w14:paraId="031453DF" w14:textId="77777777" w:rsidTr="009801FE">
        <w:tc>
          <w:tcPr>
            <w:tcW w:w="1882" w:type="dxa"/>
            <w:shd w:val="clear" w:color="auto" w:fill="E6E6E6"/>
          </w:tcPr>
          <w:p w14:paraId="76CA8935" w14:textId="77777777" w:rsidR="00C31AA8" w:rsidRPr="004E6E62" w:rsidRDefault="00C31AA8" w:rsidP="00FB3A2D">
            <w:pPr>
              <w:spacing w:before="200" w:after="200" w:line="276" w:lineRule="auto"/>
              <w:jc w:val="both"/>
              <w:rPr>
                <w:rFonts w:cs="Arial"/>
                <w:b/>
                <w:szCs w:val="22"/>
              </w:rPr>
            </w:pPr>
            <w:r w:rsidRPr="004E6E62">
              <w:rPr>
                <w:rFonts w:cs="Arial"/>
                <w:b/>
                <w:szCs w:val="22"/>
              </w:rPr>
              <w:t>Position</w:t>
            </w:r>
          </w:p>
        </w:tc>
        <w:tc>
          <w:tcPr>
            <w:tcW w:w="6423" w:type="dxa"/>
            <w:shd w:val="clear" w:color="auto" w:fill="auto"/>
          </w:tcPr>
          <w:p w14:paraId="0DFB7717" w14:textId="77777777" w:rsidR="00C31AA8" w:rsidRPr="004E6E62" w:rsidRDefault="00C31AA8" w:rsidP="00FB3A2D">
            <w:pPr>
              <w:spacing w:before="200" w:after="200" w:line="276" w:lineRule="auto"/>
              <w:jc w:val="both"/>
              <w:rPr>
                <w:rFonts w:cs="Arial"/>
                <w:b/>
                <w:szCs w:val="22"/>
              </w:rPr>
            </w:pPr>
          </w:p>
        </w:tc>
      </w:tr>
    </w:tbl>
    <w:p w14:paraId="242D6BAC" w14:textId="77777777" w:rsidR="009801FE" w:rsidRDefault="009801FE" w:rsidP="009801FE">
      <w:pPr>
        <w:spacing w:before="60" w:after="60" w:line="276" w:lineRule="auto"/>
        <w:ind w:right="-11"/>
        <w:jc w:val="both"/>
        <w:rPr>
          <w:rFonts w:cs="Arial"/>
          <w:b/>
          <w:szCs w:val="22"/>
        </w:rPr>
      </w:pPr>
    </w:p>
    <w:p w14:paraId="195B638E" w14:textId="122803FB" w:rsidR="00DE3EFB" w:rsidRPr="00704C40" w:rsidRDefault="00DE3EFB" w:rsidP="009801FE">
      <w:pPr>
        <w:spacing w:before="60" w:after="60" w:line="276" w:lineRule="auto"/>
        <w:ind w:right="-11"/>
        <w:jc w:val="both"/>
        <w:rPr>
          <w:rFonts w:cs="Arial"/>
          <w:b/>
          <w:sz w:val="20"/>
        </w:rPr>
      </w:pPr>
      <w:r w:rsidRPr="00704C40">
        <w:rPr>
          <w:rFonts w:cs="Arial"/>
          <w:b/>
          <w:sz w:val="20"/>
        </w:rPr>
        <w:t>NOTE:  THIS CERTIFICATE MUST BE SIGNED AND COMPLETED BY THE TENDERER AND RETURNED WITH THE TENDER. FAILURE TO FULLY COMPLETE AND SIGN THE CERTIFICATES MAY LEAD TO THE REJECTION OF YOUR TENDER.</w:t>
      </w:r>
    </w:p>
    <w:p w14:paraId="1AB3B9F4" w14:textId="1506D9E7" w:rsidR="00321464" w:rsidRPr="004E6E62" w:rsidRDefault="00A50158" w:rsidP="009801FE">
      <w:pPr>
        <w:spacing w:before="60" w:after="60" w:line="276" w:lineRule="auto"/>
        <w:rPr>
          <w:rFonts w:cs="Arial"/>
          <w:szCs w:val="22"/>
        </w:rPr>
      </w:pPr>
      <w:r w:rsidRPr="004E6E62">
        <w:rPr>
          <w:rFonts w:cs="Arial"/>
          <w:szCs w:val="22"/>
        </w:rPr>
        <w:br w:type="page"/>
      </w:r>
      <w:bookmarkStart w:id="102" w:name="_Toc134025781"/>
      <w:bookmarkStart w:id="103" w:name="_Toc134025874"/>
      <w:bookmarkStart w:id="104" w:name="_Toc134026080"/>
      <w:bookmarkStart w:id="105" w:name="_Toc134026447"/>
      <w:bookmarkStart w:id="106" w:name="_Toc134026532"/>
      <w:bookmarkStart w:id="107" w:name="_Toc134026612"/>
      <w:bookmarkStart w:id="108" w:name="_Toc134026797"/>
      <w:bookmarkStart w:id="109" w:name="_Toc134026869"/>
      <w:bookmarkStart w:id="110" w:name="_Toc134026941"/>
      <w:bookmarkEnd w:id="102"/>
      <w:bookmarkEnd w:id="103"/>
      <w:bookmarkEnd w:id="104"/>
      <w:bookmarkEnd w:id="105"/>
      <w:bookmarkEnd w:id="106"/>
      <w:bookmarkEnd w:id="107"/>
      <w:bookmarkEnd w:id="108"/>
      <w:bookmarkEnd w:id="109"/>
      <w:bookmarkEnd w:id="110"/>
    </w:p>
    <w:p w14:paraId="5B5CF538" w14:textId="7EFD97C3" w:rsidR="000544E6" w:rsidRPr="004E6E62" w:rsidRDefault="005F2BBB" w:rsidP="00704C40">
      <w:pPr>
        <w:pStyle w:val="Heading5"/>
      </w:pPr>
      <w:bookmarkStart w:id="111" w:name="_Toc138959819"/>
      <w:r w:rsidRPr="004E6E62">
        <w:t>DECLARATION CERTIFICATE</w:t>
      </w:r>
      <w:bookmarkEnd w:id="111"/>
      <w:r w:rsidRPr="004E6E62">
        <w:t xml:space="preserve"> </w:t>
      </w:r>
    </w:p>
    <w:p w14:paraId="655C9FE6" w14:textId="77777777" w:rsidR="00A50158" w:rsidRPr="004E6E62" w:rsidRDefault="00A50158" w:rsidP="008F68B9">
      <w:pPr>
        <w:spacing w:before="60" w:after="60" w:line="276" w:lineRule="auto"/>
        <w:jc w:val="both"/>
        <w:rPr>
          <w:rFonts w:cs="Arial"/>
          <w:b/>
          <w:szCs w:val="22"/>
        </w:rPr>
      </w:pPr>
    </w:p>
    <w:p w14:paraId="31806052" w14:textId="77777777" w:rsidR="005644B2" w:rsidRPr="004E6E62" w:rsidRDefault="005644B2" w:rsidP="008F68B9">
      <w:pPr>
        <w:spacing w:before="60" w:after="60" w:line="276" w:lineRule="auto"/>
        <w:ind w:right="98"/>
        <w:jc w:val="center"/>
        <w:rPr>
          <w:rFonts w:cs="Arial"/>
          <w:b/>
          <w:szCs w:val="22"/>
        </w:rPr>
      </w:pPr>
      <w:r w:rsidRPr="004E6E62">
        <w:rPr>
          <w:rFonts w:cs="Arial"/>
          <w:b/>
          <w:szCs w:val="22"/>
        </w:rPr>
        <w:t xml:space="preserve">Contract for the provision of </w:t>
      </w:r>
      <w:r w:rsidRPr="004E6E62">
        <w:rPr>
          <w:rFonts w:cs="Arial"/>
          <w:b/>
          <w:szCs w:val="22"/>
          <w:highlight w:val="cyan"/>
        </w:rPr>
        <w:t>[</w:t>
      </w:r>
      <w:r w:rsidRPr="004E6E62">
        <w:rPr>
          <w:rFonts w:cs="Arial"/>
          <w:b/>
          <w:szCs w:val="22"/>
          <w:highlight w:val="cyan"/>
        </w:rPr>
        <w:fldChar w:fldCharType="begin"/>
      </w:r>
      <w:r w:rsidRPr="004E6E62">
        <w:rPr>
          <w:rFonts w:cs="Arial"/>
          <w:b/>
          <w:szCs w:val="22"/>
          <w:highlight w:val="cyan"/>
        </w:rPr>
        <w:instrText xml:space="preserve"> REF Tendertitle \h  \* MERGEFORMAT </w:instrText>
      </w:r>
      <w:r w:rsidRPr="004E6E62">
        <w:rPr>
          <w:rFonts w:cs="Arial"/>
          <w:b/>
          <w:szCs w:val="22"/>
          <w:highlight w:val="cyan"/>
        </w:rPr>
      </w:r>
      <w:r w:rsidRPr="004E6E62">
        <w:rPr>
          <w:rFonts w:cs="Arial"/>
          <w:b/>
          <w:szCs w:val="22"/>
          <w:highlight w:val="cyan"/>
        </w:rPr>
        <w:fldChar w:fldCharType="separate"/>
      </w:r>
      <w:r w:rsidRPr="004E6E62">
        <w:rPr>
          <w:rFonts w:cs="Arial"/>
          <w:b/>
          <w:snapToGrid w:val="0"/>
          <w:color w:val="000000"/>
          <w:szCs w:val="22"/>
          <w:highlight w:val="cyan"/>
        </w:rPr>
        <w:t>Tender Title</w:t>
      </w:r>
      <w:r w:rsidRPr="004E6E62">
        <w:rPr>
          <w:rFonts w:cs="Arial"/>
          <w:b/>
          <w:szCs w:val="22"/>
          <w:highlight w:val="cyan"/>
        </w:rPr>
        <w:fldChar w:fldCharType="end"/>
      </w:r>
      <w:r w:rsidRPr="004E6E62">
        <w:rPr>
          <w:rFonts w:cs="Arial"/>
          <w:b/>
          <w:szCs w:val="22"/>
          <w:highlight w:val="cyan"/>
        </w:rPr>
        <w:t>]</w:t>
      </w:r>
      <w:r w:rsidRPr="004E6E62">
        <w:rPr>
          <w:rFonts w:cs="Arial"/>
          <w:b/>
          <w:szCs w:val="22"/>
        </w:rPr>
        <w:t xml:space="preserve"> to Clackmannanshire Council </w:t>
      </w:r>
    </w:p>
    <w:p w14:paraId="24FBED3A" w14:textId="77777777" w:rsidR="005644B2" w:rsidRPr="004E6E62" w:rsidRDefault="005644B2" w:rsidP="008F68B9">
      <w:pPr>
        <w:spacing w:before="60" w:after="60" w:line="276" w:lineRule="auto"/>
        <w:ind w:right="98"/>
        <w:jc w:val="center"/>
        <w:rPr>
          <w:rFonts w:cs="Arial"/>
          <w:b/>
          <w:szCs w:val="22"/>
        </w:rPr>
      </w:pPr>
      <w:r w:rsidRPr="004E6E62">
        <w:rPr>
          <w:rFonts w:cs="Arial"/>
          <w:b/>
          <w:szCs w:val="22"/>
        </w:rPr>
        <w:t xml:space="preserve">Ref: </w:t>
      </w:r>
      <w:r w:rsidRPr="004E6E62">
        <w:rPr>
          <w:rFonts w:cs="Arial"/>
          <w:b/>
          <w:szCs w:val="22"/>
          <w:highlight w:val="cyan"/>
        </w:rPr>
        <w:t>[</w:t>
      </w:r>
      <w:r w:rsidRPr="004E6E62">
        <w:rPr>
          <w:rFonts w:cs="Arial"/>
          <w:b/>
          <w:szCs w:val="22"/>
          <w:highlight w:val="cyan"/>
        </w:rPr>
        <w:fldChar w:fldCharType="begin"/>
      </w:r>
      <w:r w:rsidRPr="004E6E62">
        <w:rPr>
          <w:rFonts w:cs="Arial"/>
          <w:b/>
          <w:szCs w:val="22"/>
          <w:highlight w:val="cyan"/>
        </w:rPr>
        <w:instrText xml:space="preserve"> REF Tenderref \h  \* MERGEFORMAT </w:instrText>
      </w:r>
      <w:r w:rsidRPr="004E6E62">
        <w:rPr>
          <w:rFonts w:cs="Arial"/>
          <w:b/>
          <w:szCs w:val="22"/>
          <w:highlight w:val="cyan"/>
        </w:rPr>
      </w:r>
      <w:r w:rsidRPr="004E6E62">
        <w:rPr>
          <w:rFonts w:cs="Arial"/>
          <w:b/>
          <w:szCs w:val="22"/>
          <w:highlight w:val="cyan"/>
        </w:rPr>
        <w:fldChar w:fldCharType="separate"/>
      </w:r>
      <w:r w:rsidRPr="004E6E62">
        <w:rPr>
          <w:rFonts w:cs="Arial"/>
          <w:b/>
          <w:snapToGrid w:val="0"/>
          <w:color w:val="000000"/>
          <w:szCs w:val="22"/>
          <w:highlight w:val="cyan"/>
        </w:rPr>
        <w:t>Tender Reference</w:t>
      </w:r>
      <w:r w:rsidRPr="004E6E62">
        <w:rPr>
          <w:rFonts w:cs="Arial"/>
          <w:b/>
          <w:szCs w:val="22"/>
          <w:highlight w:val="cyan"/>
        </w:rPr>
        <w:fldChar w:fldCharType="end"/>
      </w:r>
      <w:r w:rsidRPr="004E6E62">
        <w:rPr>
          <w:rFonts w:cs="Arial"/>
          <w:b/>
          <w:szCs w:val="22"/>
          <w:highlight w:val="cyan"/>
        </w:rPr>
        <w:t>]</w:t>
      </w:r>
    </w:p>
    <w:p w14:paraId="3154E45B" w14:textId="0ECA45F5" w:rsidR="005E0400" w:rsidRPr="004E6E62" w:rsidRDefault="00F5197B" w:rsidP="009801FE">
      <w:pPr>
        <w:spacing w:before="240" w:after="240" w:line="276" w:lineRule="auto"/>
        <w:jc w:val="both"/>
        <w:rPr>
          <w:rFonts w:cs="Arial"/>
          <w:szCs w:val="22"/>
        </w:rPr>
      </w:pPr>
      <w:r w:rsidRPr="004E6E62">
        <w:rPr>
          <w:rFonts w:cs="Arial"/>
          <w:szCs w:val="22"/>
        </w:rPr>
        <w:t>I/We certify that the information supplied is accurate to the best of my/our knowledge</w:t>
      </w:r>
      <w:r w:rsidR="005E0400" w:rsidRPr="004E6E62">
        <w:rPr>
          <w:rFonts w:cs="Arial"/>
          <w:szCs w:val="22"/>
        </w:rPr>
        <w:t>.</w:t>
      </w:r>
    </w:p>
    <w:p w14:paraId="491D51B7" w14:textId="7D6C4EBD" w:rsidR="00F5197B" w:rsidRPr="004E6E62" w:rsidRDefault="00F5197B" w:rsidP="009801FE">
      <w:pPr>
        <w:spacing w:before="240" w:after="240" w:line="276" w:lineRule="auto"/>
        <w:jc w:val="both"/>
        <w:rPr>
          <w:rFonts w:cs="Arial"/>
          <w:szCs w:val="22"/>
        </w:rPr>
      </w:pPr>
      <w:r w:rsidRPr="004E6E62">
        <w:rPr>
          <w:rFonts w:cs="Arial"/>
          <w:szCs w:val="22"/>
        </w:rPr>
        <w:t>I/</w:t>
      </w:r>
      <w:r w:rsidR="00F60472" w:rsidRPr="004E6E62">
        <w:rPr>
          <w:rFonts w:cs="Arial"/>
          <w:szCs w:val="22"/>
        </w:rPr>
        <w:t>W</w:t>
      </w:r>
      <w:r w:rsidRPr="004E6E62">
        <w:rPr>
          <w:rFonts w:cs="Arial"/>
          <w:szCs w:val="22"/>
        </w:rPr>
        <w:t xml:space="preserve">e </w:t>
      </w:r>
      <w:r w:rsidR="00F60472" w:rsidRPr="004E6E62">
        <w:rPr>
          <w:rFonts w:cs="Arial"/>
          <w:szCs w:val="22"/>
        </w:rPr>
        <w:t xml:space="preserve">, having examined the Invitation to Tender and the Tender Documents, </w:t>
      </w:r>
      <w:r w:rsidR="005E0400" w:rsidRPr="004E6E62">
        <w:rPr>
          <w:rFonts w:cs="Arial"/>
          <w:szCs w:val="22"/>
        </w:rPr>
        <w:t xml:space="preserve">hereby offer to supply and deliver the </w:t>
      </w:r>
      <w:r w:rsidR="00D20BE4">
        <w:rPr>
          <w:rFonts w:cs="Arial"/>
          <w:szCs w:val="22"/>
        </w:rPr>
        <w:t>works</w:t>
      </w:r>
      <w:r w:rsidR="005E0400" w:rsidRPr="004E6E62">
        <w:rPr>
          <w:rFonts w:cs="Arial"/>
          <w:szCs w:val="22"/>
        </w:rPr>
        <w:t xml:space="preserve"> </w:t>
      </w:r>
      <w:r w:rsidR="00F60472" w:rsidRPr="004E6E62">
        <w:rPr>
          <w:rFonts w:cs="Arial"/>
          <w:szCs w:val="22"/>
        </w:rPr>
        <w:t xml:space="preserve">as </w:t>
      </w:r>
      <w:r w:rsidR="005E0400" w:rsidRPr="004E6E62">
        <w:rPr>
          <w:rFonts w:cs="Arial"/>
          <w:szCs w:val="22"/>
        </w:rPr>
        <w:t xml:space="preserve">specified in </w:t>
      </w:r>
      <w:r w:rsidR="00F60472" w:rsidRPr="004E6E62">
        <w:rPr>
          <w:rFonts w:cs="Arial"/>
          <w:szCs w:val="22"/>
        </w:rPr>
        <w:t>those documents in accordance with those documents</w:t>
      </w:r>
      <w:r w:rsidR="005E0400" w:rsidRPr="004E6E62">
        <w:rPr>
          <w:rFonts w:cs="Arial"/>
          <w:szCs w:val="22"/>
        </w:rPr>
        <w:t xml:space="preserve"> and to the entire satisfaction of the Council. </w:t>
      </w:r>
    </w:p>
    <w:p w14:paraId="706E7142" w14:textId="50CE6616" w:rsidR="00F5197B" w:rsidRPr="004E6E62" w:rsidRDefault="00F5197B" w:rsidP="009801FE">
      <w:pPr>
        <w:spacing w:before="240" w:after="240" w:line="276" w:lineRule="auto"/>
        <w:jc w:val="both"/>
        <w:rPr>
          <w:rFonts w:cs="Arial"/>
          <w:szCs w:val="22"/>
        </w:rPr>
      </w:pPr>
      <w:r w:rsidRPr="004E6E62">
        <w:rPr>
          <w:rFonts w:cs="Arial"/>
          <w:szCs w:val="22"/>
        </w:rPr>
        <w:t>I/We have inserted information in relation to the company named in this undertaking which is the company making the submission and not in relation to any Holding or Parent Company, Group or Subsidiary to which I/We belong.</w:t>
      </w:r>
    </w:p>
    <w:p w14:paraId="75A87751" w14:textId="185E80B6" w:rsidR="00F5197B" w:rsidRPr="004E6E62" w:rsidRDefault="00F5197B" w:rsidP="009801FE">
      <w:pPr>
        <w:spacing w:before="240" w:after="240" w:line="276" w:lineRule="auto"/>
        <w:jc w:val="both"/>
        <w:rPr>
          <w:rFonts w:cs="Arial"/>
          <w:szCs w:val="22"/>
        </w:rPr>
      </w:pPr>
      <w:r w:rsidRPr="004E6E62">
        <w:rPr>
          <w:rFonts w:cs="Arial"/>
          <w:szCs w:val="22"/>
        </w:rPr>
        <w:t xml:space="preserve">I/We understand that false </w:t>
      </w:r>
      <w:r w:rsidR="00925D65" w:rsidRPr="004E6E62">
        <w:rPr>
          <w:rFonts w:cs="Arial"/>
          <w:szCs w:val="22"/>
        </w:rPr>
        <w:t xml:space="preserve">or deliberately misleading </w:t>
      </w:r>
      <w:r w:rsidRPr="004E6E62">
        <w:rPr>
          <w:rFonts w:cs="Arial"/>
          <w:szCs w:val="22"/>
        </w:rPr>
        <w:t>information could result in my/our exclusion from this, or any future tendering process and, exclusion from any other list of companies to be invited to tender by the Authority.</w:t>
      </w:r>
    </w:p>
    <w:p w14:paraId="560B905C" w14:textId="77777777" w:rsidR="00C31AA8" w:rsidRPr="004E6E62" w:rsidRDefault="00F5197B" w:rsidP="009801FE">
      <w:pPr>
        <w:spacing w:before="240" w:after="240" w:line="276" w:lineRule="auto"/>
        <w:jc w:val="both"/>
        <w:rPr>
          <w:rFonts w:cs="Arial"/>
          <w:b/>
          <w:szCs w:val="22"/>
        </w:rPr>
      </w:pPr>
      <w:r w:rsidRPr="004E6E62">
        <w:rPr>
          <w:rFonts w:cs="Arial"/>
          <w:szCs w:val="22"/>
        </w:rPr>
        <w:t>I/We also understand that it is a criminal offence, punishable by imprisonment, to give or offer any gift or consideration whatsoever as to inducement or reward to any servant of a public body and that any such action will empower the Authority to cancel any contract currently in force and may result in my/our exclusion from any future tendering process.</w:t>
      </w:r>
      <w:r w:rsidR="00C31AA8" w:rsidRPr="004E6E62">
        <w:rPr>
          <w:rFonts w:cs="Arial"/>
          <w:b/>
          <w:szCs w:val="22"/>
        </w:rPr>
        <w:t xml:space="preserve"> </w:t>
      </w:r>
    </w:p>
    <w:p w14:paraId="375FC668" w14:textId="5F74D898" w:rsidR="00F5197B" w:rsidRDefault="00C31AA8" w:rsidP="009801FE">
      <w:pPr>
        <w:spacing w:before="240" w:after="240" w:line="276" w:lineRule="auto"/>
        <w:jc w:val="both"/>
        <w:rPr>
          <w:rFonts w:cs="Arial"/>
          <w:b/>
          <w:szCs w:val="22"/>
        </w:rPr>
      </w:pPr>
      <w:r w:rsidRPr="004E6E62">
        <w:rPr>
          <w:rFonts w:cs="Arial"/>
          <w:b/>
          <w:szCs w:val="22"/>
        </w:rPr>
        <w:t xml:space="preserve">I/WE UNDERSTAND THAT IF OUR TENDER IS SUCCESSFUL, OUR RESPONSES TO THIS INVITATION TO TENDER WILL BE INCORPORATED INTO THE CONTRACT AWARDED TO 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423"/>
      </w:tblGrid>
      <w:tr w:rsidR="009801FE" w:rsidRPr="004E6E62" w14:paraId="3DFA47FA" w14:textId="77777777" w:rsidTr="00485246">
        <w:tc>
          <w:tcPr>
            <w:tcW w:w="1882" w:type="dxa"/>
            <w:shd w:val="clear" w:color="auto" w:fill="E6E6E6"/>
          </w:tcPr>
          <w:p w14:paraId="4DF4633E" w14:textId="77777777" w:rsidR="009801FE" w:rsidRPr="004E6E62" w:rsidRDefault="009801FE" w:rsidP="00FB3A2D">
            <w:pPr>
              <w:spacing w:before="200" w:after="200" w:line="276" w:lineRule="auto"/>
              <w:jc w:val="both"/>
              <w:rPr>
                <w:rFonts w:cs="Arial"/>
                <w:b/>
                <w:szCs w:val="22"/>
              </w:rPr>
            </w:pPr>
            <w:r w:rsidRPr="004E6E62">
              <w:rPr>
                <w:rFonts w:cs="Arial"/>
                <w:b/>
                <w:szCs w:val="22"/>
              </w:rPr>
              <w:t>Signed</w:t>
            </w:r>
          </w:p>
        </w:tc>
        <w:tc>
          <w:tcPr>
            <w:tcW w:w="6423" w:type="dxa"/>
            <w:shd w:val="clear" w:color="auto" w:fill="auto"/>
          </w:tcPr>
          <w:p w14:paraId="339032D1" w14:textId="77777777" w:rsidR="009801FE" w:rsidRPr="004E6E62" w:rsidRDefault="009801FE" w:rsidP="00FB3A2D">
            <w:pPr>
              <w:spacing w:before="200" w:after="200" w:line="276" w:lineRule="auto"/>
              <w:jc w:val="both"/>
              <w:rPr>
                <w:rFonts w:cs="Arial"/>
                <w:b/>
                <w:szCs w:val="22"/>
              </w:rPr>
            </w:pPr>
          </w:p>
        </w:tc>
      </w:tr>
      <w:tr w:rsidR="009801FE" w:rsidRPr="004E6E62" w14:paraId="20C4631F" w14:textId="77777777" w:rsidTr="00485246">
        <w:tc>
          <w:tcPr>
            <w:tcW w:w="1882" w:type="dxa"/>
            <w:shd w:val="clear" w:color="auto" w:fill="E6E6E6"/>
          </w:tcPr>
          <w:p w14:paraId="45A829AC" w14:textId="77777777" w:rsidR="009801FE" w:rsidRPr="004E6E62" w:rsidRDefault="009801FE" w:rsidP="00FB3A2D">
            <w:pPr>
              <w:spacing w:before="200" w:after="200" w:line="276" w:lineRule="auto"/>
              <w:jc w:val="both"/>
              <w:rPr>
                <w:rFonts w:cs="Arial"/>
                <w:b/>
                <w:szCs w:val="22"/>
              </w:rPr>
            </w:pPr>
            <w:r w:rsidRPr="004E6E62">
              <w:rPr>
                <w:rFonts w:cs="Arial"/>
                <w:b/>
                <w:szCs w:val="22"/>
              </w:rPr>
              <w:t>Name</w:t>
            </w:r>
          </w:p>
        </w:tc>
        <w:tc>
          <w:tcPr>
            <w:tcW w:w="6423" w:type="dxa"/>
            <w:shd w:val="clear" w:color="auto" w:fill="auto"/>
          </w:tcPr>
          <w:p w14:paraId="5F537BE1" w14:textId="77777777" w:rsidR="009801FE" w:rsidRPr="004E6E62" w:rsidRDefault="009801FE" w:rsidP="00FB3A2D">
            <w:pPr>
              <w:spacing w:before="200" w:after="200" w:line="276" w:lineRule="auto"/>
              <w:jc w:val="both"/>
              <w:rPr>
                <w:rFonts w:cs="Arial"/>
                <w:b/>
                <w:szCs w:val="22"/>
              </w:rPr>
            </w:pPr>
          </w:p>
        </w:tc>
      </w:tr>
      <w:tr w:rsidR="009801FE" w:rsidRPr="004E6E62" w14:paraId="66DE8BF7" w14:textId="77777777" w:rsidTr="00485246">
        <w:tc>
          <w:tcPr>
            <w:tcW w:w="1882" w:type="dxa"/>
            <w:shd w:val="clear" w:color="auto" w:fill="E6E6E6"/>
          </w:tcPr>
          <w:p w14:paraId="291B63D2" w14:textId="77777777" w:rsidR="009801FE" w:rsidRPr="004E6E62" w:rsidRDefault="009801FE" w:rsidP="00FB3A2D">
            <w:pPr>
              <w:spacing w:before="200" w:after="200" w:line="276" w:lineRule="auto"/>
              <w:jc w:val="both"/>
              <w:rPr>
                <w:rFonts w:cs="Arial"/>
                <w:b/>
                <w:szCs w:val="22"/>
              </w:rPr>
            </w:pPr>
            <w:r w:rsidRPr="004E6E62">
              <w:rPr>
                <w:rFonts w:cs="Arial"/>
                <w:b/>
                <w:szCs w:val="22"/>
              </w:rPr>
              <w:t>Date</w:t>
            </w:r>
          </w:p>
        </w:tc>
        <w:tc>
          <w:tcPr>
            <w:tcW w:w="6423" w:type="dxa"/>
            <w:shd w:val="clear" w:color="auto" w:fill="auto"/>
          </w:tcPr>
          <w:p w14:paraId="1AD134AD" w14:textId="77777777" w:rsidR="009801FE" w:rsidRPr="004E6E62" w:rsidRDefault="009801FE" w:rsidP="00FB3A2D">
            <w:pPr>
              <w:spacing w:before="200" w:after="200" w:line="276" w:lineRule="auto"/>
              <w:jc w:val="both"/>
              <w:rPr>
                <w:rFonts w:cs="Arial"/>
                <w:b/>
                <w:szCs w:val="22"/>
              </w:rPr>
            </w:pPr>
          </w:p>
        </w:tc>
      </w:tr>
      <w:tr w:rsidR="009801FE" w:rsidRPr="004E6E62" w14:paraId="74B79DE7" w14:textId="77777777" w:rsidTr="00485246">
        <w:tc>
          <w:tcPr>
            <w:tcW w:w="1882" w:type="dxa"/>
            <w:shd w:val="clear" w:color="auto" w:fill="E6E6E6"/>
          </w:tcPr>
          <w:p w14:paraId="02AC68A3" w14:textId="77777777" w:rsidR="009801FE" w:rsidRPr="004E6E62" w:rsidRDefault="009801FE" w:rsidP="00FB3A2D">
            <w:pPr>
              <w:spacing w:before="200" w:after="200" w:line="276" w:lineRule="auto"/>
              <w:jc w:val="both"/>
              <w:rPr>
                <w:rFonts w:cs="Arial"/>
                <w:b/>
                <w:szCs w:val="22"/>
              </w:rPr>
            </w:pPr>
            <w:r w:rsidRPr="004E6E62">
              <w:rPr>
                <w:rFonts w:cs="Arial"/>
                <w:b/>
                <w:szCs w:val="22"/>
              </w:rPr>
              <w:t>On Behalf of</w:t>
            </w:r>
          </w:p>
        </w:tc>
        <w:tc>
          <w:tcPr>
            <w:tcW w:w="6423" w:type="dxa"/>
            <w:shd w:val="clear" w:color="auto" w:fill="auto"/>
          </w:tcPr>
          <w:p w14:paraId="2B36E9E4" w14:textId="77777777" w:rsidR="009801FE" w:rsidRPr="004E6E62" w:rsidRDefault="009801FE" w:rsidP="00FB3A2D">
            <w:pPr>
              <w:spacing w:before="200" w:after="200" w:line="276" w:lineRule="auto"/>
              <w:jc w:val="both"/>
              <w:rPr>
                <w:rFonts w:cs="Arial"/>
                <w:b/>
                <w:szCs w:val="22"/>
              </w:rPr>
            </w:pPr>
          </w:p>
        </w:tc>
      </w:tr>
      <w:tr w:rsidR="009801FE" w:rsidRPr="004E6E62" w14:paraId="2EE5F08A" w14:textId="77777777" w:rsidTr="00485246">
        <w:tc>
          <w:tcPr>
            <w:tcW w:w="1882" w:type="dxa"/>
            <w:shd w:val="clear" w:color="auto" w:fill="E6E6E6"/>
          </w:tcPr>
          <w:p w14:paraId="4331A21A" w14:textId="77777777" w:rsidR="009801FE" w:rsidRPr="004E6E62" w:rsidRDefault="009801FE" w:rsidP="00FB3A2D">
            <w:pPr>
              <w:spacing w:before="200" w:after="200" w:line="276" w:lineRule="auto"/>
              <w:jc w:val="both"/>
              <w:rPr>
                <w:rFonts w:cs="Arial"/>
                <w:b/>
                <w:szCs w:val="22"/>
              </w:rPr>
            </w:pPr>
            <w:r w:rsidRPr="004E6E62">
              <w:rPr>
                <w:rFonts w:cs="Arial"/>
                <w:b/>
                <w:szCs w:val="22"/>
              </w:rPr>
              <w:t>Position</w:t>
            </w:r>
          </w:p>
        </w:tc>
        <w:tc>
          <w:tcPr>
            <w:tcW w:w="6423" w:type="dxa"/>
            <w:shd w:val="clear" w:color="auto" w:fill="auto"/>
          </w:tcPr>
          <w:p w14:paraId="62248A99" w14:textId="77777777" w:rsidR="009801FE" w:rsidRPr="004E6E62" w:rsidRDefault="009801FE" w:rsidP="00FB3A2D">
            <w:pPr>
              <w:spacing w:before="200" w:after="200" w:line="276" w:lineRule="auto"/>
              <w:jc w:val="both"/>
              <w:rPr>
                <w:rFonts w:cs="Arial"/>
                <w:b/>
                <w:szCs w:val="22"/>
              </w:rPr>
            </w:pPr>
          </w:p>
        </w:tc>
      </w:tr>
    </w:tbl>
    <w:p w14:paraId="66157781" w14:textId="5B7FFD9D" w:rsidR="00F5197B" w:rsidRPr="004E6E62" w:rsidRDefault="00F5197B" w:rsidP="009801FE">
      <w:pPr>
        <w:spacing w:before="240" w:after="240" w:line="276" w:lineRule="auto"/>
        <w:jc w:val="both"/>
        <w:rPr>
          <w:rFonts w:cs="Arial"/>
          <w:szCs w:val="22"/>
        </w:rPr>
      </w:pPr>
      <w:r w:rsidRPr="004E6E62">
        <w:rPr>
          <w:rFonts w:cs="Arial"/>
          <w:szCs w:val="22"/>
        </w:rPr>
        <w:t xml:space="preserve">A Director or other Senior Representative must verify this </w:t>
      </w:r>
      <w:r w:rsidR="009106E7" w:rsidRPr="004E6E62">
        <w:rPr>
          <w:rFonts w:cs="Arial"/>
          <w:szCs w:val="22"/>
        </w:rPr>
        <w:t>document</w:t>
      </w:r>
      <w:r w:rsidRPr="004E6E62">
        <w:rPr>
          <w:rFonts w:cs="Arial"/>
          <w:szCs w:val="22"/>
        </w:rPr>
        <w:t>.</w:t>
      </w:r>
    </w:p>
    <w:p w14:paraId="75E6096C" w14:textId="3035CCCC" w:rsidR="00DE3EFB" w:rsidRPr="00704C40" w:rsidRDefault="00DE3EFB" w:rsidP="009801FE">
      <w:pPr>
        <w:spacing w:before="240" w:after="240" w:line="276" w:lineRule="auto"/>
        <w:jc w:val="both"/>
        <w:rPr>
          <w:rFonts w:cs="Arial"/>
          <w:b/>
          <w:sz w:val="20"/>
        </w:rPr>
      </w:pPr>
      <w:r w:rsidRPr="00704C40">
        <w:rPr>
          <w:rFonts w:cs="Arial"/>
          <w:b/>
          <w:sz w:val="20"/>
        </w:rPr>
        <w:t>NOTE:  THIS CERTIFICATE MUST BE SIGNED AND COMPLETED BY THE TENDERER AND RETURNED WITH THE TENDER. FAILURE TO FULLY COMPLETE AND SIGN THE CERTIFICATES MAY LEAD TO THE REJECTION OF YOUR TENDER.</w:t>
      </w:r>
      <w:bookmarkEnd w:id="0"/>
    </w:p>
    <w:sectPr w:rsidR="00DE3EFB" w:rsidRPr="00704C40" w:rsidSect="00EB6965">
      <w:headerReference w:type="default" r:id="rId14"/>
      <w:footerReference w:type="even" r:id="rId15"/>
      <w:footerReference w:type="default" r:id="rId16"/>
      <w:pgSz w:w="11909" w:h="16834" w:code="9"/>
      <w:pgMar w:top="1440" w:right="1797" w:bottom="816" w:left="1797" w:header="720" w:footer="720"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141992" w15:done="0"/>
  <w15:commentEx w15:paraId="2A87835E" w15:done="0"/>
  <w15:commentEx w15:paraId="2AA3492A" w15:done="0"/>
  <w15:commentEx w15:paraId="74A54CA5" w15:done="0"/>
  <w15:commentEx w15:paraId="4C9606E1" w15:paraIdParent="74A54C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0B71E" w16cex:dateUtc="2023-08-23T15:49:00Z"/>
  <w16cex:commentExtensible w16cex:durableId="2890B26C" w16cex:dateUtc="2023-08-23T15:29:00Z"/>
  <w16cex:commentExtensible w16cex:durableId="2890B5C1" w16cex:dateUtc="2023-08-23T15:43:00Z"/>
  <w16cex:commentExtensible w16cex:durableId="286395C4" w16cex:dateUtc="2023-07-20T10:15:00Z"/>
  <w16cex:commentExtensible w16cex:durableId="2890B98B" w16cex:dateUtc="2023-08-23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141992" w16cid:durableId="2890B71E"/>
  <w16cid:commentId w16cid:paraId="2A87835E" w16cid:durableId="2890B26C"/>
  <w16cid:commentId w16cid:paraId="2AA3492A" w16cid:durableId="2890B5C1"/>
  <w16cid:commentId w16cid:paraId="74A54CA5" w16cid:durableId="286395C4"/>
  <w16cid:commentId w16cid:paraId="4C9606E1" w16cid:durableId="2890B9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42C27" w14:textId="77777777" w:rsidR="00485246" w:rsidRDefault="00485246">
      <w:r>
        <w:separator/>
      </w:r>
    </w:p>
  </w:endnote>
  <w:endnote w:type="continuationSeparator" w:id="0">
    <w:p w14:paraId="2F6B3030" w14:textId="77777777" w:rsidR="00485246" w:rsidRDefault="0048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Bold">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7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5EA6B" w14:textId="3C1A3818" w:rsidR="00485246" w:rsidRDefault="00485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CEBBA7" w14:textId="77777777" w:rsidR="00485246" w:rsidRDefault="004852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FD1B1" w14:textId="77777777" w:rsidR="00485246" w:rsidRDefault="00485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4C40">
      <w:rPr>
        <w:rStyle w:val="PageNumber"/>
        <w:noProof/>
      </w:rPr>
      <w:t>3</w:t>
    </w:r>
    <w:r>
      <w:rPr>
        <w:rStyle w:val="PageNumber"/>
      </w:rPr>
      <w:fldChar w:fldCharType="end"/>
    </w:r>
  </w:p>
  <w:p w14:paraId="7E8C3409" w14:textId="3CBA6E31" w:rsidR="00485246" w:rsidRPr="00D26707" w:rsidRDefault="00485246" w:rsidP="00C105A6">
    <w:pPr>
      <w:pStyle w:val="Footer"/>
      <w:rPr>
        <w:snapToGrid w:val="0"/>
      </w:rPr>
    </w:pPr>
    <w:r>
      <w:rPr>
        <w:snapToGrid w:val="0"/>
      </w:rPr>
      <w:t xml:space="preserve">Route 2 – 3 ITT Works </w:t>
    </w:r>
    <w:r w:rsidR="00B1047C">
      <w:rPr>
        <w:snapToGrid w:val="0"/>
      </w:rPr>
      <w:t>January 2024</w:t>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29A72" w14:textId="77777777" w:rsidR="00485246" w:rsidRDefault="00485246">
      <w:r>
        <w:separator/>
      </w:r>
    </w:p>
  </w:footnote>
  <w:footnote w:type="continuationSeparator" w:id="0">
    <w:p w14:paraId="2BF71C78" w14:textId="77777777" w:rsidR="00485246" w:rsidRDefault="00485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24A19" w14:textId="77777777" w:rsidR="00485246" w:rsidRDefault="00485246">
    <w:pPr>
      <w:pStyle w:val="Header"/>
    </w:pPr>
  </w:p>
  <w:p w14:paraId="69488206" w14:textId="77777777" w:rsidR="00485246" w:rsidRDefault="00485246">
    <w:pPr>
      <w:pStyle w:val="Header"/>
    </w:pPr>
  </w:p>
  <w:p w14:paraId="07BA9C2E" w14:textId="77777777" w:rsidR="00485246" w:rsidRDefault="00485246">
    <w:pPr>
      <w:pStyle w:val="Header"/>
    </w:pPr>
  </w:p>
  <w:p w14:paraId="03EC3702" w14:textId="77777777" w:rsidR="00485246" w:rsidRDefault="00485246">
    <w:pPr>
      <w:pStyle w:val="Header"/>
    </w:pPr>
  </w:p>
  <w:p w14:paraId="1DB77116" w14:textId="4B7FE11F" w:rsidR="00485246" w:rsidRDefault="00485246">
    <w:pPr>
      <w:pStyle w:val="Header"/>
    </w:pPr>
    <w:r w:rsidRPr="00A245C0">
      <w:rPr>
        <w:b/>
        <w:noProof/>
        <w:sz w:val="28"/>
        <w:lang w:eastAsia="en-GB"/>
      </w:rPr>
      <w:drawing>
        <wp:anchor distT="0" distB="0" distL="114300" distR="114300" simplePos="0" relativeHeight="251659264" behindDoc="0" locked="0" layoutInCell="1" allowOverlap="1" wp14:anchorId="38D76148" wp14:editId="752DACE6">
          <wp:simplePos x="0" y="0"/>
          <wp:positionH relativeFrom="page">
            <wp:posOffset>2078355</wp:posOffset>
          </wp:positionH>
          <wp:positionV relativeFrom="page">
            <wp:posOffset>426720</wp:posOffset>
          </wp:positionV>
          <wp:extent cx="3053080" cy="683895"/>
          <wp:effectExtent l="0" t="0" r="0" b="1905"/>
          <wp:wrapNone/>
          <wp:docPr id="1470783890" name="Picture 1470783890" descr="A picture containing text, font,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83890" name="Picture 1470783890" descr="A picture containing text, font, white, lin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3080" cy="683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30E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FB105C"/>
    <w:multiLevelType w:val="multilevel"/>
    <w:tmpl w:val="D020108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146D55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7828C6"/>
    <w:multiLevelType w:val="multilevel"/>
    <w:tmpl w:val="231424CE"/>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06E666C"/>
    <w:multiLevelType w:val="hybridMultilevel"/>
    <w:tmpl w:val="05D295A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nsid w:val="4FD31D36"/>
    <w:multiLevelType w:val="hybridMultilevel"/>
    <w:tmpl w:val="793A4452"/>
    <w:lvl w:ilvl="0" w:tplc="79B6C1A8">
      <w:start w:val="1"/>
      <w:numFmt w:val="decimal"/>
      <w:pStyle w:val="Heading5"/>
      <w:suff w:val="space"/>
      <w:lvlText w:val="SECTION %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AA48C9"/>
    <w:multiLevelType w:val="multilevel"/>
    <w:tmpl w:val="447E12F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nsid w:val="543D6343"/>
    <w:multiLevelType w:val="multilevel"/>
    <w:tmpl w:val="C81202D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nsid w:val="652C1161"/>
    <w:multiLevelType w:val="singleLevel"/>
    <w:tmpl w:val="8946CF6E"/>
    <w:name w:val="SEQ1"/>
    <w:lvl w:ilvl="0">
      <w:start w:val="1"/>
      <w:numFmt w:val="bullet"/>
      <w:pStyle w:val="Bulletted"/>
      <w:lvlText w:val=""/>
      <w:lvlJc w:val="left"/>
      <w:pPr>
        <w:tabs>
          <w:tab w:val="num" w:pos="360"/>
        </w:tabs>
        <w:ind w:left="360" w:hanging="360"/>
      </w:pPr>
      <w:rPr>
        <w:rFonts w:ascii="Symbol" w:hAnsi="Symbol" w:hint="default"/>
      </w:rPr>
    </w:lvl>
  </w:abstractNum>
  <w:abstractNum w:abstractNumId="9">
    <w:nsid w:val="667F748A"/>
    <w:multiLevelType w:val="multilevel"/>
    <w:tmpl w:val="3564A20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b w:val="0"/>
        <w:bCs/>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0">
    <w:nsid w:val="6CAA0EBD"/>
    <w:multiLevelType w:val="hybridMultilevel"/>
    <w:tmpl w:val="6B62F0B8"/>
    <w:lvl w:ilvl="0" w:tplc="F094DDBE">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nsid w:val="6CCE60D6"/>
    <w:multiLevelType w:val="multilevel"/>
    <w:tmpl w:val="B5FE3F8E"/>
    <w:lvl w:ilvl="0">
      <w:start w:val="1"/>
      <w:numFmt w:val="decimal"/>
      <w:lvlText w:val="%1."/>
      <w:lvlJc w:val="left"/>
      <w:pPr>
        <w:ind w:left="851" w:hanging="851"/>
      </w:pPr>
      <w:rPr>
        <w:rFonts w:hint="default"/>
      </w:rPr>
    </w:lvl>
    <w:lvl w:ilvl="1">
      <w:start w:val="1"/>
      <w:numFmt w:val="decimal"/>
      <w:lvlRestart w:val="0"/>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nsid w:val="77D914F5"/>
    <w:multiLevelType w:val="multilevel"/>
    <w:tmpl w:val="92F66E4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color w:val="auto"/>
      </w:rPr>
    </w:lvl>
    <w:lvl w:ilvl="2">
      <w:start w:val="1"/>
      <w:numFmt w:val="lowerLetter"/>
      <w:lvlText w:val="(%3)"/>
      <w:lvlJc w:val="left"/>
      <w:pPr>
        <w:ind w:left="1418" w:hanging="567"/>
      </w:pPr>
      <w:rPr>
        <w:rFonts w:hint="default"/>
        <w:b w:val="0"/>
        <w:bCs w:val="0"/>
      </w:rPr>
    </w:lvl>
    <w:lvl w:ilvl="3">
      <w:start w:val="1"/>
      <w:numFmt w:val="decimal"/>
      <w:lvlText w:val="%1.%2.%3.%4."/>
      <w:lvlJc w:val="left"/>
      <w:pPr>
        <w:ind w:left="851" w:hanging="851"/>
      </w:pPr>
      <w:rPr>
        <w:rFonts w:hint="default"/>
        <w:b w:val="0"/>
        <w:bCs w:val="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nsid w:val="7A8479F3"/>
    <w:multiLevelType w:val="multilevel"/>
    <w:tmpl w:val="A66AB6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color w:val="auto"/>
      </w:rPr>
    </w:lvl>
    <w:lvl w:ilvl="2">
      <w:start w:val="1"/>
      <w:numFmt w:val="decimal"/>
      <w:lvlText w:val="%3"/>
      <w:lvlJc w:val="left"/>
      <w:pPr>
        <w:ind w:left="1211" w:hanging="360"/>
      </w:pPr>
      <w:rPr>
        <w:rFonts w:hint="default"/>
      </w:rPr>
    </w:lvl>
    <w:lvl w:ilvl="3">
      <w:start w:val="1"/>
      <w:numFmt w:val="decimal"/>
      <w:lvlText w:val="%1.%2.%3.%4."/>
      <w:lvlJc w:val="left"/>
      <w:pPr>
        <w:ind w:left="851" w:hanging="851"/>
      </w:pPr>
      <w:rPr>
        <w:rFonts w:hint="default"/>
        <w:b w:val="0"/>
        <w:bCs w:val="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num w:numId="1">
    <w:abstractNumId w:val="8"/>
  </w:num>
  <w:num w:numId="2">
    <w:abstractNumId w:val="11"/>
  </w:num>
  <w:num w:numId="3">
    <w:abstractNumId w:val="5"/>
  </w:num>
  <w:num w:numId="4">
    <w:abstractNumId w:val="12"/>
  </w:num>
  <w:num w:numId="5">
    <w:abstractNumId w:val="7"/>
  </w:num>
  <w:num w:numId="6">
    <w:abstractNumId w:val="6"/>
  </w:num>
  <w:num w:numId="7">
    <w:abstractNumId w:val="9"/>
  </w:num>
  <w:num w:numId="8">
    <w:abstractNumId w:val="1"/>
  </w:num>
  <w:num w:numId="9">
    <w:abstractNumId w:val="2"/>
  </w:num>
  <w:num w:numId="10">
    <w:abstractNumId w:val="10"/>
  </w:num>
  <w:num w:numId="11">
    <w:abstractNumId w:val="3"/>
  </w:num>
  <w:num w:numId="12">
    <w:abstractNumId w:val="13"/>
  </w:num>
  <w:num w:numId="13">
    <w:abstractNumId w:val="0"/>
  </w:num>
  <w:num w:numId="14">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wen Murphy">
    <w15:presenceInfo w15:providerId="AD" w15:userId="S::Gwen.Murphy@macroberts.com::7f71f656-b89a-40df-94f2-fea9ff002d6b"/>
  </w15:person>
  <w15:person w15:author="Lisa Lennox">
    <w15:presenceInfo w15:providerId="AD" w15:userId="S::Lisa.Lennox@macroberts.com::5166c00a-68da-4a45-8612-b5adbd5b46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07"/>
    <w:rsid w:val="00003A63"/>
    <w:rsid w:val="0000501A"/>
    <w:rsid w:val="00012910"/>
    <w:rsid w:val="0001748B"/>
    <w:rsid w:val="00022ADB"/>
    <w:rsid w:val="00023F15"/>
    <w:rsid w:val="000300B1"/>
    <w:rsid w:val="0003089A"/>
    <w:rsid w:val="00035333"/>
    <w:rsid w:val="00035ECF"/>
    <w:rsid w:val="00036269"/>
    <w:rsid w:val="00037D74"/>
    <w:rsid w:val="00041CDA"/>
    <w:rsid w:val="000440EA"/>
    <w:rsid w:val="000463EC"/>
    <w:rsid w:val="00047060"/>
    <w:rsid w:val="000544E6"/>
    <w:rsid w:val="0005662C"/>
    <w:rsid w:val="00067433"/>
    <w:rsid w:val="00070EBC"/>
    <w:rsid w:val="00071B9F"/>
    <w:rsid w:val="00075CDE"/>
    <w:rsid w:val="0009308E"/>
    <w:rsid w:val="0009682B"/>
    <w:rsid w:val="000A14A6"/>
    <w:rsid w:val="000A221F"/>
    <w:rsid w:val="000A2BB5"/>
    <w:rsid w:val="000A3DB7"/>
    <w:rsid w:val="000A4EFD"/>
    <w:rsid w:val="000A61FE"/>
    <w:rsid w:val="000A6693"/>
    <w:rsid w:val="000A6DC9"/>
    <w:rsid w:val="000A73FB"/>
    <w:rsid w:val="000B009D"/>
    <w:rsid w:val="000B13DA"/>
    <w:rsid w:val="000B2ED9"/>
    <w:rsid w:val="000B4E89"/>
    <w:rsid w:val="000B75EB"/>
    <w:rsid w:val="000C0E8D"/>
    <w:rsid w:val="000C1BE4"/>
    <w:rsid w:val="000C7221"/>
    <w:rsid w:val="000D5064"/>
    <w:rsid w:val="000D5DB5"/>
    <w:rsid w:val="000E211D"/>
    <w:rsid w:val="000F3A04"/>
    <w:rsid w:val="000F661F"/>
    <w:rsid w:val="000F699F"/>
    <w:rsid w:val="001010B4"/>
    <w:rsid w:val="0010245E"/>
    <w:rsid w:val="00102A82"/>
    <w:rsid w:val="00103F2D"/>
    <w:rsid w:val="0010621D"/>
    <w:rsid w:val="00107967"/>
    <w:rsid w:val="001134BA"/>
    <w:rsid w:val="001147BF"/>
    <w:rsid w:val="0011607A"/>
    <w:rsid w:val="001250A9"/>
    <w:rsid w:val="00137D59"/>
    <w:rsid w:val="001402E4"/>
    <w:rsid w:val="0014147D"/>
    <w:rsid w:val="00146DD9"/>
    <w:rsid w:val="00157147"/>
    <w:rsid w:val="0016129B"/>
    <w:rsid w:val="00163534"/>
    <w:rsid w:val="001658AB"/>
    <w:rsid w:val="001674CA"/>
    <w:rsid w:val="00167920"/>
    <w:rsid w:val="00171100"/>
    <w:rsid w:val="001727B1"/>
    <w:rsid w:val="0017643C"/>
    <w:rsid w:val="00180C87"/>
    <w:rsid w:val="0018278B"/>
    <w:rsid w:val="00186A60"/>
    <w:rsid w:val="00186FE6"/>
    <w:rsid w:val="0018703B"/>
    <w:rsid w:val="00187882"/>
    <w:rsid w:val="00190077"/>
    <w:rsid w:val="001905AF"/>
    <w:rsid w:val="00190DE5"/>
    <w:rsid w:val="001921D6"/>
    <w:rsid w:val="00194FDF"/>
    <w:rsid w:val="00195EDB"/>
    <w:rsid w:val="001A2492"/>
    <w:rsid w:val="001A6555"/>
    <w:rsid w:val="001B3868"/>
    <w:rsid w:val="001B3BCD"/>
    <w:rsid w:val="001B5286"/>
    <w:rsid w:val="001B5C72"/>
    <w:rsid w:val="001C1044"/>
    <w:rsid w:val="001C1096"/>
    <w:rsid w:val="001C1C02"/>
    <w:rsid w:val="001C3F8E"/>
    <w:rsid w:val="001C6D8E"/>
    <w:rsid w:val="001D1322"/>
    <w:rsid w:val="001D36C2"/>
    <w:rsid w:val="001D531E"/>
    <w:rsid w:val="001E006C"/>
    <w:rsid w:val="001E060A"/>
    <w:rsid w:val="001E41EE"/>
    <w:rsid w:val="001E557A"/>
    <w:rsid w:val="001E5BE8"/>
    <w:rsid w:val="001F0605"/>
    <w:rsid w:val="001F1B5D"/>
    <w:rsid w:val="001F2297"/>
    <w:rsid w:val="001F2D7B"/>
    <w:rsid w:val="001F59C4"/>
    <w:rsid w:val="00202EFB"/>
    <w:rsid w:val="00205DF7"/>
    <w:rsid w:val="00206C53"/>
    <w:rsid w:val="00207336"/>
    <w:rsid w:val="00213643"/>
    <w:rsid w:val="00213CC7"/>
    <w:rsid w:val="00214181"/>
    <w:rsid w:val="00216FD3"/>
    <w:rsid w:val="002174B9"/>
    <w:rsid w:val="0022229E"/>
    <w:rsid w:val="0022432B"/>
    <w:rsid w:val="002246D3"/>
    <w:rsid w:val="00231966"/>
    <w:rsid w:val="00231B47"/>
    <w:rsid w:val="00234BAC"/>
    <w:rsid w:val="00237872"/>
    <w:rsid w:val="00240A63"/>
    <w:rsid w:val="00242823"/>
    <w:rsid w:val="00245440"/>
    <w:rsid w:val="002502E9"/>
    <w:rsid w:val="00252AE0"/>
    <w:rsid w:val="0025344C"/>
    <w:rsid w:val="00260C1D"/>
    <w:rsid w:val="00260C6A"/>
    <w:rsid w:val="00261351"/>
    <w:rsid w:val="00262CC5"/>
    <w:rsid w:val="00264097"/>
    <w:rsid w:val="00265829"/>
    <w:rsid w:val="00267377"/>
    <w:rsid w:val="00267D07"/>
    <w:rsid w:val="0027266B"/>
    <w:rsid w:val="00272B5E"/>
    <w:rsid w:val="00275D8E"/>
    <w:rsid w:val="00276A38"/>
    <w:rsid w:val="00277B83"/>
    <w:rsid w:val="00282C97"/>
    <w:rsid w:val="00283484"/>
    <w:rsid w:val="002871E1"/>
    <w:rsid w:val="00290227"/>
    <w:rsid w:val="00292318"/>
    <w:rsid w:val="002936A7"/>
    <w:rsid w:val="00296A0C"/>
    <w:rsid w:val="002A2B78"/>
    <w:rsid w:val="002A5A74"/>
    <w:rsid w:val="002A628F"/>
    <w:rsid w:val="002A7607"/>
    <w:rsid w:val="002B07E2"/>
    <w:rsid w:val="002B0D51"/>
    <w:rsid w:val="002B1C55"/>
    <w:rsid w:val="002B30C6"/>
    <w:rsid w:val="002B3E8D"/>
    <w:rsid w:val="002B6534"/>
    <w:rsid w:val="002B65B8"/>
    <w:rsid w:val="002C4F40"/>
    <w:rsid w:val="002C5AB7"/>
    <w:rsid w:val="002C5E38"/>
    <w:rsid w:val="002D2897"/>
    <w:rsid w:val="002D3009"/>
    <w:rsid w:val="002D5BC1"/>
    <w:rsid w:val="002D5C16"/>
    <w:rsid w:val="002E6431"/>
    <w:rsid w:val="002E68B3"/>
    <w:rsid w:val="002F066C"/>
    <w:rsid w:val="002F1AA0"/>
    <w:rsid w:val="002F4BD4"/>
    <w:rsid w:val="002F5B15"/>
    <w:rsid w:val="002F62DD"/>
    <w:rsid w:val="00300B5F"/>
    <w:rsid w:val="00302C87"/>
    <w:rsid w:val="00307E85"/>
    <w:rsid w:val="003145F8"/>
    <w:rsid w:val="00321211"/>
    <w:rsid w:val="00321464"/>
    <w:rsid w:val="00322A04"/>
    <w:rsid w:val="00324D5C"/>
    <w:rsid w:val="003379C8"/>
    <w:rsid w:val="003408DF"/>
    <w:rsid w:val="0034196E"/>
    <w:rsid w:val="00347136"/>
    <w:rsid w:val="00353D2D"/>
    <w:rsid w:val="003572CE"/>
    <w:rsid w:val="00365618"/>
    <w:rsid w:val="003670B8"/>
    <w:rsid w:val="00370D4B"/>
    <w:rsid w:val="00372275"/>
    <w:rsid w:val="00372E47"/>
    <w:rsid w:val="00381124"/>
    <w:rsid w:val="0038146F"/>
    <w:rsid w:val="0038425D"/>
    <w:rsid w:val="00384EBB"/>
    <w:rsid w:val="00392C5C"/>
    <w:rsid w:val="003936A0"/>
    <w:rsid w:val="00393BC2"/>
    <w:rsid w:val="00394032"/>
    <w:rsid w:val="003958BD"/>
    <w:rsid w:val="00395ECB"/>
    <w:rsid w:val="003962A6"/>
    <w:rsid w:val="003963B4"/>
    <w:rsid w:val="003966FE"/>
    <w:rsid w:val="0039714B"/>
    <w:rsid w:val="003A2816"/>
    <w:rsid w:val="003A41FC"/>
    <w:rsid w:val="003A6A55"/>
    <w:rsid w:val="003A7412"/>
    <w:rsid w:val="003B3093"/>
    <w:rsid w:val="003C16DF"/>
    <w:rsid w:val="003C2806"/>
    <w:rsid w:val="003C317B"/>
    <w:rsid w:val="003C4063"/>
    <w:rsid w:val="003C4168"/>
    <w:rsid w:val="003C47C9"/>
    <w:rsid w:val="003C7E58"/>
    <w:rsid w:val="003D18C8"/>
    <w:rsid w:val="003D3C65"/>
    <w:rsid w:val="003D5C18"/>
    <w:rsid w:val="003D5D50"/>
    <w:rsid w:val="003E0F9E"/>
    <w:rsid w:val="003E1514"/>
    <w:rsid w:val="003E3643"/>
    <w:rsid w:val="003E3BC2"/>
    <w:rsid w:val="003E50C9"/>
    <w:rsid w:val="003E6941"/>
    <w:rsid w:val="003E6F17"/>
    <w:rsid w:val="003E7320"/>
    <w:rsid w:val="003F0D8A"/>
    <w:rsid w:val="003F2702"/>
    <w:rsid w:val="003F2D72"/>
    <w:rsid w:val="003F4339"/>
    <w:rsid w:val="003F46AB"/>
    <w:rsid w:val="004008EE"/>
    <w:rsid w:val="00401265"/>
    <w:rsid w:val="00405DE9"/>
    <w:rsid w:val="00411065"/>
    <w:rsid w:val="004112CC"/>
    <w:rsid w:val="00412295"/>
    <w:rsid w:val="0041410A"/>
    <w:rsid w:val="004143D7"/>
    <w:rsid w:val="00415AE6"/>
    <w:rsid w:val="00417694"/>
    <w:rsid w:val="00421360"/>
    <w:rsid w:val="00422BFD"/>
    <w:rsid w:val="0042312A"/>
    <w:rsid w:val="00423221"/>
    <w:rsid w:val="004238FC"/>
    <w:rsid w:val="00426D3A"/>
    <w:rsid w:val="00431259"/>
    <w:rsid w:val="00432E49"/>
    <w:rsid w:val="00433511"/>
    <w:rsid w:val="004359F2"/>
    <w:rsid w:val="004417B0"/>
    <w:rsid w:val="004418D8"/>
    <w:rsid w:val="00442A61"/>
    <w:rsid w:val="0044329F"/>
    <w:rsid w:val="00453E82"/>
    <w:rsid w:val="00462FD3"/>
    <w:rsid w:val="004645D5"/>
    <w:rsid w:val="00464A6D"/>
    <w:rsid w:val="00465AC1"/>
    <w:rsid w:val="004667D9"/>
    <w:rsid w:val="00477710"/>
    <w:rsid w:val="00477759"/>
    <w:rsid w:val="00480763"/>
    <w:rsid w:val="00482187"/>
    <w:rsid w:val="00484898"/>
    <w:rsid w:val="004848BE"/>
    <w:rsid w:val="00484D90"/>
    <w:rsid w:val="00485246"/>
    <w:rsid w:val="00485549"/>
    <w:rsid w:val="004863DD"/>
    <w:rsid w:val="0048695F"/>
    <w:rsid w:val="00491DBD"/>
    <w:rsid w:val="00496236"/>
    <w:rsid w:val="004A191E"/>
    <w:rsid w:val="004A2853"/>
    <w:rsid w:val="004A3A04"/>
    <w:rsid w:val="004A5458"/>
    <w:rsid w:val="004B1B8B"/>
    <w:rsid w:val="004B2B67"/>
    <w:rsid w:val="004B5040"/>
    <w:rsid w:val="004B5907"/>
    <w:rsid w:val="004B6FDA"/>
    <w:rsid w:val="004B71D8"/>
    <w:rsid w:val="004C59B7"/>
    <w:rsid w:val="004C5DAE"/>
    <w:rsid w:val="004C60D6"/>
    <w:rsid w:val="004C7C0A"/>
    <w:rsid w:val="004D4978"/>
    <w:rsid w:val="004D6341"/>
    <w:rsid w:val="004D63AF"/>
    <w:rsid w:val="004D7953"/>
    <w:rsid w:val="004E3C5B"/>
    <w:rsid w:val="004E5050"/>
    <w:rsid w:val="004E6E62"/>
    <w:rsid w:val="004E735F"/>
    <w:rsid w:val="004F04AA"/>
    <w:rsid w:val="004F7D37"/>
    <w:rsid w:val="00504AEA"/>
    <w:rsid w:val="00510FBE"/>
    <w:rsid w:val="00514ED5"/>
    <w:rsid w:val="00516CE7"/>
    <w:rsid w:val="00517E82"/>
    <w:rsid w:val="0052004E"/>
    <w:rsid w:val="005241D6"/>
    <w:rsid w:val="00524CA5"/>
    <w:rsid w:val="00527226"/>
    <w:rsid w:val="0052753D"/>
    <w:rsid w:val="0052789D"/>
    <w:rsid w:val="0053019D"/>
    <w:rsid w:val="005302ED"/>
    <w:rsid w:val="005304FD"/>
    <w:rsid w:val="00532F59"/>
    <w:rsid w:val="005371A4"/>
    <w:rsid w:val="0053720B"/>
    <w:rsid w:val="00537C89"/>
    <w:rsid w:val="00543D60"/>
    <w:rsid w:val="00545A29"/>
    <w:rsid w:val="00546734"/>
    <w:rsid w:val="00550531"/>
    <w:rsid w:val="0055266D"/>
    <w:rsid w:val="00552D9C"/>
    <w:rsid w:val="005535F9"/>
    <w:rsid w:val="00556980"/>
    <w:rsid w:val="0055758B"/>
    <w:rsid w:val="00557ABB"/>
    <w:rsid w:val="005644B2"/>
    <w:rsid w:val="00564715"/>
    <w:rsid w:val="00570202"/>
    <w:rsid w:val="00573ED0"/>
    <w:rsid w:val="00575107"/>
    <w:rsid w:val="005755F6"/>
    <w:rsid w:val="00576A1D"/>
    <w:rsid w:val="00580CC4"/>
    <w:rsid w:val="00581CD8"/>
    <w:rsid w:val="005834A6"/>
    <w:rsid w:val="0058722F"/>
    <w:rsid w:val="005879A5"/>
    <w:rsid w:val="0059131B"/>
    <w:rsid w:val="00591977"/>
    <w:rsid w:val="005919DD"/>
    <w:rsid w:val="00597F29"/>
    <w:rsid w:val="005A49FB"/>
    <w:rsid w:val="005B2798"/>
    <w:rsid w:val="005B2D53"/>
    <w:rsid w:val="005B3036"/>
    <w:rsid w:val="005B4B6D"/>
    <w:rsid w:val="005B5F4C"/>
    <w:rsid w:val="005B6FD5"/>
    <w:rsid w:val="005C0D92"/>
    <w:rsid w:val="005C1110"/>
    <w:rsid w:val="005C3FCC"/>
    <w:rsid w:val="005C657D"/>
    <w:rsid w:val="005D008B"/>
    <w:rsid w:val="005D1110"/>
    <w:rsid w:val="005D2819"/>
    <w:rsid w:val="005D2FAF"/>
    <w:rsid w:val="005D4250"/>
    <w:rsid w:val="005D535A"/>
    <w:rsid w:val="005D60A6"/>
    <w:rsid w:val="005D7C90"/>
    <w:rsid w:val="005E0323"/>
    <w:rsid w:val="005E0400"/>
    <w:rsid w:val="005E2F23"/>
    <w:rsid w:val="005E5823"/>
    <w:rsid w:val="005F06DC"/>
    <w:rsid w:val="005F2BBB"/>
    <w:rsid w:val="005F3A02"/>
    <w:rsid w:val="005F3DC0"/>
    <w:rsid w:val="005F5F24"/>
    <w:rsid w:val="0060356A"/>
    <w:rsid w:val="00605838"/>
    <w:rsid w:val="00605871"/>
    <w:rsid w:val="006068A4"/>
    <w:rsid w:val="00607189"/>
    <w:rsid w:val="006141A0"/>
    <w:rsid w:val="00614D55"/>
    <w:rsid w:val="00621F2F"/>
    <w:rsid w:val="0062351B"/>
    <w:rsid w:val="00624D94"/>
    <w:rsid w:val="0062533B"/>
    <w:rsid w:val="00626298"/>
    <w:rsid w:val="006268C8"/>
    <w:rsid w:val="0063239A"/>
    <w:rsid w:val="00632DB4"/>
    <w:rsid w:val="00634320"/>
    <w:rsid w:val="00635726"/>
    <w:rsid w:val="0063755E"/>
    <w:rsid w:val="00640DA8"/>
    <w:rsid w:val="00647846"/>
    <w:rsid w:val="0064794B"/>
    <w:rsid w:val="006501A1"/>
    <w:rsid w:val="00650A19"/>
    <w:rsid w:val="00652F4A"/>
    <w:rsid w:val="00655434"/>
    <w:rsid w:val="0065551C"/>
    <w:rsid w:val="00655769"/>
    <w:rsid w:val="006602E7"/>
    <w:rsid w:val="00663CBC"/>
    <w:rsid w:val="00664A91"/>
    <w:rsid w:val="00665425"/>
    <w:rsid w:val="00667176"/>
    <w:rsid w:val="00670E29"/>
    <w:rsid w:val="00670EB8"/>
    <w:rsid w:val="00670F14"/>
    <w:rsid w:val="006739F7"/>
    <w:rsid w:val="00675565"/>
    <w:rsid w:val="006767F8"/>
    <w:rsid w:val="00686071"/>
    <w:rsid w:val="00686707"/>
    <w:rsid w:val="006868DF"/>
    <w:rsid w:val="0068733E"/>
    <w:rsid w:val="006879F0"/>
    <w:rsid w:val="00691300"/>
    <w:rsid w:val="00694D4D"/>
    <w:rsid w:val="006A1AB8"/>
    <w:rsid w:val="006A1E32"/>
    <w:rsid w:val="006A2147"/>
    <w:rsid w:val="006A6098"/>
    <w:rsid w:val="006A7C1D"/>
    <w:rsid w:val="006C0536"/>
    <w:rsid w:val="006C579F"/>
    <w:rsid w:val="006D079C"/>
    <w:rsid w:val="006D0A7E"/>
    <w:rsid w:val="006D4A5A"/>
    <w:rsid w:val="006D507A"/>
    <w:rsid w:val="006D7238"/>
    <w:rsid w:val="006D7D84"/>
    <w:rsid w:val="006D7F67"/>
    <w:rsid w:val="006E4402"/>
    <w:rsid w:val="006E67A5"/>
    <w:rsid w:val="006E6CCE"/>
    <w:rsid w:val="006F429B"/>
    <w:rsid w:val="006F5BF7"/>
    <w:rsid w:val="006F787A"/>
    <w:rsid w:val="006F7AAA"/>
    <w:rsid w:val="007018ED"/>
    <w:rsid w:val="00701F9A"/>
    <w:rsid w:val="00701FA5"/>
    <w:rsid w:val="007030BB"/>
    <w:rsid w:val="007044B1"/>
    <w:rsid w:val="00704C40"/>
    <w:rsid w:val="007066EE"/>
    <w:rsid w:val="007076C6"/>
    <w:rsid w:val="00712F50"/>
    <w:rsid w:val="0071341B"/>
    <w:rsid w:val="00714710"/>
    <w:rsid w:val="00716043"/>
    <w:rsid w:val="00716994"/>
    <w:rsid w:val="00720EEF"/>
    <w:rsid w:val="00721DD2"/>
    <w:rsid w:val="007233F9"/>
    <w:rsid w:val="00726B51"/>
    <w:rsid w:val="00727894"/>
    <w:rsid w:val="00727B47"/>
    <w:rsid w:val="007354EF"/>
    <w:rsid w:val="00737FFB"/>
    <w:rsid w:val="0074088F"/>
    <w:rsid w:val="00741FEE"/>
    <w:rsid w:val="00742318"/>
    <w:rsid w:val="00742F75"/>
    <w:rsid w:val="007474FF"/>
    <w:rsid w:val="007501A7"/>
    <w:rsid w:val="00750555"/>
    <w:rsid w:val="007539CD"/>
    <w:rsid w:val="00760409"/>
    <w:rsid w:val="00761E69"/>
    <w:rsid w:val="00762EB6"/>
    <w:rsid w:val="00765A34"/>
    <w:rsid w:val="007663DA"/>
    <w:rsid w:val="00767B2E"/>
    <w:rsid w:val="00773925"/>
    <w:rsid w:val="007776DB"/>
    <w:rsid w:val="0078076D"/>
    <w:rsid w:val="007842FA"/>
    <w:rsid w:val="007847B1"/>
    <w:rsid w:val="007930A1"/>
    <w:rsid w:val="00794C40"/>
    <w:rsid w:val="00794DEC"/>
    <w:rsid w:val="007A08F4"/>
    <w:rsid w:val="007A5E2A"/>
    <w:rsid w:val="007A660A"/>
    <w:rsid w:val="007B0A0B"/>
    <w:rsid w:val="007B1A82"/>
    <w:rsid w:val="007B1D55"/>
    <w:rsid w:val="007B30BF"/>
    <w:rsid w:val="007B3782"/>
    <w:rsid w:val="007C783B"/>
    <w:rsid w:val="007D12E9"/>
    <w:rsid w:val="007D5073"/>
    <w:rsid w:val="007D7F52"/>
    <w:rsid w:val="007E3F90"/>
    <w:rsid w:val="007E419D"/>
    <w:rsid w:val="007F029E"/>
    <w:rsid w:val="007F39A7"/>
    <w:rsid w:val="008010EA"/>
    <w:rsid w:val="00803949"/>
    <w:rsid w:val="00807D20"/>
    <w:rsid w:val="00807FCE"/>
    <w:rsid w:val="00811FF0"/>
    <w:rsid w:val="00812AF4"/>
    <w:rsid w:val="0081502E"/>
    <w:rsid w:val="00815C79"/>
    <w:rsid w:val="00821E1A"/>
    <w:rsid w:val="0082225F"/>
    <w:rsid w:val="00822E76"/>
    <w:rsid w:val="00825AEA"/>
    <w:rsid w:val="00825D6A"/>
    <w:rsid w:val="00830DE1"/>
    <w:rsid w:val="008310AA"/>
    <w:rsid w:val="0083160C"/>
    <w:rsid w:val="00831B00"/>
    <w:rsid w:val="008342FD"/>
    <w:rsid w:val="00834F93"/>
    <w:rsid w:val="00835D3D"/>
    <w:rsid w:val="00837084"/>
    <w:rsid w:val="0084231D"/>
    <w:rsid w:val="0084243B"/>
    <w:rsid w:val="00845E31"/>
    <w:rsid w:val="00853691"/>
    <w:rsid w:val="0085389F"/>
    <w:rsid w:val="00855721"/>
    <w:rsid w:val="0085797A"/>
    <w:rsid w:val="00862B40"/>
    <w:rsid w:val="00863F28"/>
    <w:rsid w:val="008662A0"/>
    <w:rsid w:val="00871356"/>
    <w:rsid w:val="00872F3D"/>
    <w:rsid w:val="008731B3"/>
    <w:rsid w:val="00874DE5"/>
    <w:rsid w:val="00880680"/>
    <w:rsid w:val="0088236A"/>
    <w:rsid w:val="008851F6"/>
    <w:rsid w:val="00885616"/>
    <w:rsid w:val="00886202"/>
    <w:rsid w:val="00886B30"/>
    <w:rsid w:val="00897093"/>
    <w:rsid w:val="00897F15"/>
    <w:rsid w:val="008A24B1"/>
    <w:rsid w:val="008A2B43"/>
    <w:rsid w:val="008A4982"/>
    <w:rsid w:val="008A6A5B"/>
    <w:rsid w:val="008B0378"/>
    <w:rsid w:val="008B11D8"/>
    <w:rsid w:val="008B4A3A"/>
    <w:rsid w:val="008B6299"/>
    <w:rsid w:val="008B7637"/>
    <w:rsid w:val="008B7DB3"/>
    <w:rsid w:val="008C0024"/>
    <w:rsid w:val="008C30BF"/>
    <w:rsid w:val="008C3D86"/>
    <w:rsid w:val="008D066A"/>
    <w:rsid w:val="008D3248"/>
    <w:rsid w:val="008D5865"/>
    <w:rsid w:val="008F1ED8"/>
    <w:rsid w:val="008F2741"/>
    <w:rsid w:val="008F57FF"/>
    <w:rsid w:val="008F68B9"/>
    <w:rsid w:val="008F71B8"/>
    <w:rsid w:val="008F73AA"/>
    <w:rsid w:val="008F74DD"/>
    <w:rsid w:val="00900486"/>
    <w:rsid w:val="009020E4"/>
    <w:rsid w:val="00903623"/>
    <w:rsid w:val="00904792"/>
    <w:rsid w:val="0090631D"/>
    <w:rsid w:val="009067B2"/>
    <w:rsid w:val="00906C8E"/>
    <w:rsid w:val="00907DCC"/>
    <w:rsid w:val="00910415"/>
    <w:rsid w:val="00910641"/>
    <w:rsid w:val="009106E7"/>
    <w:rsid w:val="00913F83"/>
    <w:rsid w:val="009155A9"/>
    <w:rsid w:val="00920BE6"/>
    <w:rsid w:val="0092337E"/>
    <w:rsid w:val="00924334"/>
    <w:rsid w:val="00925D65"/>
    <w:rsid w:val="0092694E"/>
    <w:rsid w:val="00933740"/>
    <w:rsid w:val="00933754"/>
    <w:rsid w:val="00933911"/>
    <w:rsid w:val="0093758B"/>
    <w:rsid w:val="00940B8B"/>
    <w:rsid w:val="00941B47"/>
    <w:rsid w:val="00942CDD"/>
    <w:rsid w:val="0094322F"/>
    <w:rsid w:val="00945276"/>
    <w:rsid w:val="00945FE9"/>
    <w:rsid w:val="00947166"/>
    <w:rsid w:val="009505C8"/>
    <w:rsid w:val="0095158F"/>
    <w:rsid w:val="00951FCF"/>
    <w:rsid w:val="00953B5A"/>
    <w:rsid w:val="00957539"/>
    <w:rsid w:val="00964634"/>
    <w:rsid w:val="009647E3"/>
    <w:rsid w:val="00965E1E"/>
    <w:rsid w:val="00966555"/>
    <w:rsid w:val="00966D34"/>
    <w:rsid w:val="00966E24"/>
    <w:rsid w:val="0097060D"/>
    <w:rsid w:val="0097332C"/>
    <w:rsid w:val="009733C0"/>
    <w:rsid w:val="00976AF4"/>
    <w:rsid w:val="00976D75"/>
    <w:rsid w:val="00977E9B"/>
    <w:rsid w:val="009801FE"/>
    <w:rsid w:val="0098159C"/>
    <w:rsid w:val="00982F3B"/>
    <w:rsid w:val="00983461"/>
    <w:rsid w:val="00983B3E"/>
    <w:rsid w:val="00983EAB"/>
    <w:rsid w:val="00985A19"/>
    <w:rsid w:val="009866A3"/>
    <w:rsid w:val="00991106"/>
    <w:rsid w:val="00991148"/>
    <w:rsid w:val="0099198E"/>
    <w:rsid w:val="0099199C"/>
    <w:rsid w:val="009930C2"/>
    <w:rsid w:val="00995C00"/>
    <w:rsid w:val="00996EF2"/>
    <w:rsid w:val="009A14A3"/>
    <w:rsid w:val="009A18B6"/>
    <w:rsid w:val="009A1AF7"/>
    <w:rsid w:val="009A213B"/>
    <w:rsid w:val="009A3B05"/>
    <w:rsid w:val="009A66E0"/>
    <w:rsid w:val="009A7657"/>
    <w:rsid w:val="009B064A"/>
    <w:rsid w:val="009B183D"/>
    <w:rsid w:val="009B1E8A"/>
    <w:rsid w:val="009B1F10"/>
    <w:rsid w:val="009B22D8"/>
    <w:rsid w:val="009B2FB2"/>
    <w:rsid w:val="009B3583"/>
    <w:rsid w:val="009B77D0"/>
    <w:rsid w:val="009C1EB4"/>
    <w:rsid w:val="009C65E9"/>
    <w:rsid w:val="009C7079"/>
    <w:rsid w:val="009C719E"/>
    <w:rsid w:val="009D283B"/>
    <w:rsid w:val="009D28FF"/>
    <w:rsid w:val="009D78BB"/>
    <w:rsid w:val="009E1603"/>
    <w:rsid w:val="009E4DE2"/>
    <w:rsid w:val="009E4FB4"/>
    <w:rsid w:val="009E5D19"/>
    <w:rsid w:val="009E5E5D"/>
    <w:rsid w:val="009F00F6"/>
    <w:rsid w:val="009F25CD"/>
    <w:rsid w:val="009F3BB3"/>
    <w:rsid w:val="009F3E46"/>
    <w:rsid w:val="009F4335"/>
    <w:rsid w:val="009F4CB6"/>
    <w:rsid w:val="009F6982"/>
    <w:rsid w:val="00A014AE"/>
    <w:rsid w:val="00A016DF"/>
    <w:rsid w:val="00A0492E"/>
    <w:rsid w:val="00A053FD"/>
    <w:rsid w:val="00A0643C"/>
    <w:rsid w:val="00A067D3"/>
    <w:rsid w:val="00A07824"/>
    <w:rsid w:val="00A07F3E"/>
    <w:rsid w:val="00A15C78"/>
    <w:rsid w:val="00A178C8"/>
    <w:rsid w:val="00A215A2"/>
    <w:rsid w:val="00A245C0"/>
    <w:rsid w:val="00A24876"/>
    <w:rsid w:val="00A26091"/>
    <w:rsid w:val="00A2715E"/>
    <w:rsid w:val="00A305C8"/>
    <w:rsid w:val="00A30EA1"/>
    <w:rsid w:val="00A35489"/>
    <w:rsid w:val="00A35A31"/>
    <w:rsid w:val="00A41CC4"/>
    <w:rsid w:val="00A44D7B"/>
    <w:rsid w:val="00A46CFB"/>
    <w:rsid w:val="00A50158"/>
    <w:rsid w:val="00A51D8A"/>
    <w:rsid w:val="00A634E3"/>
    <w:rsid w:val="00A70677"/>
    <w:rsid w:val="00A74AB4"/>
    <w:rsid w:val="00A74D64"/>
    <w:rsid w:val="00A769EF"/>
    <w:rsid w:val="00A77776"/>
    <w:rsid w:val="00A84526"/>
    <w:rsid w:val="00A852E0"/>
    <w:rsid w:val="00A8534E"/>
    <w:rsid w:val="00A86719"/>
    <w:rsid w:val="00A87429"/>
    <w:rsid w:val="00A879AB"/>
    <w:rsid w:val="00A926A7"/>
    <w:rsid w:val="00A954FE"/>
    <w:rsid w:val="00AA151E"/>
    <w:rsid w:val="00AA70BA"/>
    <w:rsid w:val="00AB021D"/>
    <w:rsid w:val="00AC236C"/>
    <w:rsid w:val="00AC4B7C"/>
    <w:rsid w:val="00AC4D96"/>
    <w:rsid w:val="00AC4F53"/>
    <w:rsid w:val="00AC7B45"/>
    <w:rsid w:val="00AD3998"/>
    <w:rsid w:val="00AD4AD3"/>
    <w:rsid w:val="00AD6E5B"/>
    <w:rsid w:val="00AE02C8"/>
    <w:rsid w:val="00AE045E"/>
    <w:rsid w:val="00AE3C04"/>
    <w:rsid w:val="00AE3D5E"/>
    <w:rsid w:val="00AE6862"/>
    <w:rsid w:val="00AF0234"/>
    <w:rsid w:val="00AF13B1"/>
    <w:rsid w:val="00AF21E9"/>
    <w:rsid w:val="00AF33E6"/>
    <w:rsid w:val="00B00356"/>
    <w:rsid w:val="00B0173C"/>
    <w:rsid w:val="00B01934"/>
    <w:rsid w:val="00B0428A"/>
    <w:rsid w:val="00B07532"/>
    <w:rsid w:val="00B1047C"/>
    <w:rsid w:val="00B117C0"/>
    <w:rsid w:val="00B12FE8"/>
    <w:rsid w:val="00B16683"/>
    <w:rsid w:val="00B16B82"/>
    <w:rsid w:val="00B20D3A"/>
    <w:rsid w:val="00B21092"/>
    <w:rsid w:val="00B24128"/>
    <w:rsid w:val="00B24DDA"/>
    <w:rsid w:val="00B25DED"/>
    <w:rsid w:val="00B26599"/>
    <w:rsid w:val="00B300C4"/>
    <w:rsid w:val="00B302F0"/>
    <w:rsid w:val="00B32438"/>
    <w:rsid w:val="00B346BF"/>
    <w:rsid w:val="00B37A69"/>
    <w:rsid w:val="00B42F32"/>
    <w:rsid w:val="00B440CB"/>
    <w:rsid w:val="00B462D6"/>
    <w:rsid w:val="00B50964"/>
    <w:rsid w:val="00B50BEB"/>
    <w:rsid w:val="00B51C96"/>
    <w:rsid w:val="00B52C57"/>
    <w:rsid w:val="00B54CA4"/>
    <w:rsid w:val="00B563F4"/>
    <w:rsid w:val="00B649F9"/>
    <w:rsid w:val="00B651B9"/>
    <w:rsid w:val="00B66588"/>
    <w:rsid w:val="00B67096"/>
    <w:rsid w:val="00B73A34"/>
    <w:rsid w:val="00B77310"/>
    <w:rsid w:val="00B77787"/>
    <w:rsid w:val="00B80332"/>
    <w:rsid w:val="00B83368"/>
    <w:rsid w:val="00B83F0D"/>
    <w:rsid w:val="00B85417"/>
    <w:rsid w:val="00B86361"/>
    <w:rsid w:val="00B87D0B"/>
    <w:rsid w:val="00B921F4"/>
    <w:rsid w:val="00B95047"/>
    <w:rsid w:val="00B96D76"/>
    <w:rsid w:val="00BA10D7"/>
    <w:rsid w:val="00BA59FE"/>
    <w:rsid w:val="00BA5F3D"/>
    <w:rsid w:val="00BA6073"/>
    <w:rsid w:val="00BA7018"/>
    <w:rsid w:val="00BB0AE0"/>
    <w:rsid w:val="00BB1C3E"/>
    <w:rsid w:val="00BB3531"/>
    <w:rsid w:val="00BB4D43"/>
    <w:rsid w:val="00BB7B60"/>
    <w:rsid w:val="00BC0F7C"/>
    <w:rsid w:val="00BC2C3A"/>
    <w:rsid w:val="00BC6130"/>
    <w:rsid w:val="00BD1D34"/>
    <w:rsid w:val="00BD1D9B"/>
    <w:rsid w:val="00BD42D2"/>
    <w:rsid w:val="00BD4DB5"/>
    <w:rsid w:val="00BD695C"/>
    <w:rsid w:val="00BD7322"/>
    <w:rsid w:val="00BD79A0"/>
    <w:rsid w:val="00BE068C"/>
    <w:rsid w:val="00BE1F50"/>
    <w:rsid w:val="00BE3E8A"/>
    <w:rsid w:val="00BE462D"/>
    <w:rsid w:val="00BE5C2A"/>
    <w:rsid w:val="00BE7B08"/>
    <w:rsid w:val="00BF1C0B"/>
    <w:rsid w:val="00BF4293"/>
    <w:rsid w:val="00BF5C18"/>
    <w:rsid w:val="00BF7F42"/>
    <w:rsid w:val="00C014F9"/>
    <w:rsid w:val="00C01D42"/>
    <w:rsid w:val="00C043EF"/>
    <w:rsid w:val="00C105A6"/>
    <w:rsid w:val="00C10856"/>
    <w:rsid w:val="00C10A57"/>
    <w:rsid w:val="00C17C08"/>
    <w:rsid w:val="00C202AD"/>
    <w:rsid w:val="00C20C32"/>
    <w:rsid w:val="00C2224A"/>
    <w:rsid w:val="00C26CEF"/>
    <w:rsid w:val="00C31362"/>
    <w:rsid w:val="00C3170F"/>
    <w:rsid w:val="00C31AA8"/>
    <w:rsid w:val="00C32E06"/>
    <w:rsid w:val="00C348C4"/>
    <w:rsid w:val="00C35CEA"/>
    <w:rsid w:val="00C35D6C"/>
    <w:rsid w:val="00C419AF"/>
    <w:rsid w:val="00C43A5E"/>
    <w:rsid w:val="00C45D62"/>
    <w:rsid w:val="00C46C35"/>
    <w:rsid w:val="00C47006"/>
    <w:rsid w:val="00C63CE6"/>
    <w:rsid w:val="00C63EA1"/>
    <w:rsid w:val="00C644C0"/>
    <w:rsid w:val="00C64C08"/>
    <w:rsid w:val="00C670B4"/>
    <w:rsid w:val="00C67D71"/>
    <w:rsid w:val="00C7052A"/>
    <w:rsid w:val="00C73EE7"/>
    <w:rsid w:val="00C7589E"/>
    <w:rsid w:val="00C8253D"/>
    <w:rsid w:val="00C82745"/>
    <w:rsid w:val="00C8326D"/>
    <w:rsid w:val="00C83739"/>
    <w:rsid w:val="00C84B0F"/>
    <w:rsid w:val="00C87DC7"/>
    <w:rsid w:val="00C90328"/>
    <w:rsid w:val="00C93791"/>
    <w:rsid w:val="00C97C11"/>
    <w:rsid w:val="00CA0808"/>
    <w:rsid w:val="00CA1A4A"/>
    <w:rsid w:val="00CB09E0"/>
    <w:rsid w:val="00CB3681"/>
    <w:rsid w:val="00CB37AA"/>
    <w:rsid w:val="00CB43B0"/>
    <w:rsid w:val="00CB59B5"/>
    <w:rsid w:val="00CB65E5"/>
    <w:rsid w:val="00CB7349"/>
    <w:rsid w:val="00CC1276"/>
    <w:rsid w:val="00CC3931"/>
    <w:rsid w:val="00CC4685"/>
    <w:rsid w:val="00CC50CC"/>
    <w:rsid w:val="00CC5D23"/>
    <w:rsid w:val="00CD1DC3"/>
    <w:rsid w:val="00CD1EDA"/>
    <w:rsid w:val="00CD2455"/>
    <w:rsid w:val="00CD254D"/>
    <w:rsid w:val="00CD3DCA"/>
    <w:rsid w:val="00CD577D"/>
    <w:rsid w:val="00CD7F0F"/>
    <w:rsid w:val="00CE2479"/>
    <w:rsid w:val="00CE4CF8"/>
    <w:rsid w:val="00CE5135"/>
    <w:rsid w:val="00CE77AB"/>
    <w:rsid w:val="00CF1CAD"/>
    <w:rsid w:val="00CF26EC"/>
    <w:rsid w:val="00CF39CC"/>
    <w:rsid w:val="00CF4295"/>
    <w:rsid w:val="00CF4E15"/>
    <w:rsid w:val="00CF7047"/>
    <w:rsid w:val="00D00DD6"/>
    <w:rsid w:val="00D00DDC"/>
    <w:rsid w:val="00D036A1"/>
    <w:rsid w:val="00D06B50"/>
    <w:rsid w:val="00D071C0"/>
    <w:rsid w:val="00D10A2F"/>
    <w:rsid w:val="00D127C7"/>
    <w:rsid w:val="00D12A30"/>
    <w:rsid w:val="00D13AC7"/>
    <w:rsid w:val="00D14976"/>
    <w:rsid w:val="00D15555"/>
    <w:rsid w:val="00D169E4"/>
    <w:rsid w:val="00D2074E"/>
    <w:rsid w:val="00D20BE4"/>
    <w:rsid w:val="00D23934"/>
    <w:rsid w:val="00D25077"/>
    <w:rsid w:val="00D26707"/>
    <w:rsid w:val="00D31606"/>
    <w:rsid w:val="00D345B3"/>
    <w:rsid w:val="00D3594D"/>
    <w:rsid w:val="00D40E68"/>
    <w:rsid w:val="00D4576B"/>
    <w:rsid w:val="00D5061F"/>
    <w:rsid w:val="00D514EA"/>
    <w:rsid w:val="00D56C54"/>
    <w:rsid w:val="00D577F5"/>
    <w:rsid w:val="00D618FD"/>
    <w:rsid w:val="00D651BF"/>
    <w:rsid w:val="00D65DC4"/>
    <w:rsid w:val="00D6641E"/>
    <w:rsid w:val="00D6727C"/>
    <w:rsid w:val="00D67551"/>
    <w:rsid w:val="00D71A2E"/>
    <w:rsid w:val="00D742EF"/>
    <w:rsid w:val="00D75610"/>
    <w:rsid w:val="00D75A4D"/>
    <w:rsid w:val="00D77FDE"/>
    <w:rsid w:val="00D81726"/>
    <w:rsid w:val="00D85D22"/>
    <w:rsid w:val="00D87BEC"/>
    <w:rsid w:val="00D92120"/>
    <w:rsid w:val="00D95DE6"/>
    <w:rsid w:val="00D97043"/>
    <w:rsid w:val="00D97B62"/>
    <w:rsid w:val="00DA0821"/>
    <w:rsid w:val="00DA3ED3"/>
    <w:rsid w:val="00DA62DD"/>
    <w:rsid w:val="00DB3C70"/>
    <w:rsid w:val="00DB4BC7"/>
    <w:rsid w:val="00DB4F3A"/>
    <w:rsid w:val="00DC1887"/>
    <w:rsid w:val="00DD0485"/>
    <w:rsid w:val="00DD1009"/>
    <w:rsid w:val="00DD2067"/>
    <w:rsid w:val="00DD44E0"/>
    <w:rsid w:val="00DD6E28"/>
    <w:rsid w:val="00DE0452"/>
    <w:rsid w:val="00DE1FA4"/>
    <w:rsid w:val="00DE3EFB"/>
    <w:rsid w:val="00DF0765"/>
    <w:rsid w:val="00DF4D5D"/>
    <w:rsid w:val="00DF7579"/>
    <w:rsid w:val="00E00242"/>
    <w:rsid w:val="00E0479C"/>
    <w:rsid w:val="00E0567F"/>
    <w:rsid w:val="00E05E9F"/>
    <w:rsid w:val="00E0652C"/>
    <w:rsid w:val="00E070CA"/>
    <w:rsid w:val="00E07264"/>
    <w:rsid w:val="00E100A2"/>
    <w:rsid w:val="00E170AC"/>
    <w:rsid w:val="00E20127"/>
    <w:rsid w:val="00E22073"/>
    <w:rsid w:val="00E22206"/>
    <w:rsid w:val="00E24418"/>
    <w:rsid w:val="00E24E17"/>
    <w:rsid w:val="00E31701"/>
    <w:rsid w:val="00E366EF"/>
    <w:rsid w:val="00E37458"/>
    <w:rsid w:val="00E3763E"/>
    <w:rsid w:val="00E401D7"/>
    <w:rsid w:val="00E408BA"/>
    <w:rsid w:val="00E41379"/>
    <w:rsid w:val="00E4188E"/>
    <w:rsid w:val="00E47532"/>
    <w:rsid w:val="00E5229A"/>
    <w:rsid w:val="00E52D42"/>
    <w:rsid w:val="00E5397B"/>
    <w:rsid w:val="00E54C7B"/>
    <w:rsid w:val="00E56F2B"/>
    <w:rsid w:val="00E601CE"/>
    <w:rsid w:val="00E65C18"/>
    <w:rsid w:val="00E71D22"/>
    <w:rsid w:val="00E80726"/>
    <w:rsid w:val="00E82183"/>
    <w:rsid w:val="00E84C30"/>
    <w:rsid w:val="00E86F2B"/>
    <w:rsid w:val="00E9006F"/>
    <w:rsid w:val="00E909B5"/>
    <w:rsid w:val="00E9275E"/>
    <w:rsid w:val="00E92B9F"/>
    <w:rsid w:val="00E92E7F"/>
    <w:rsid w:val="00E9525C"/>
    <w:rsid w:val="00E96592"/>
    <w:rsid w:val="00EA20DF"/>
    <w:rsid w:val="00EA2281"/>
    <w:rsid w:val="00EB00F3"/>
    <w:rsid w:val="00EB10F4"/>
    <w:rsid w:val="00EB430E"/>
    <w:rsid w:val="00EB547E"/>
    <w:rsid w:val="00EB6965"/>
    <w:rsid w:val="00EB79BA"/>
    <w:rsid w:val="00EC0750"/>
    <w:rsid w:val="00EC0A78"/>
    <w:rsid w:val="00EC4AF8"/>
    <w:rsid w:val="00ED06C9"/>
    <w:rsid w:val="00ED2A12"/>
    <w:rsid w:val="00ED3ED3"/>
    <w:rsid w:val="00ED5A1E"/>
    <w:rsid w:val="00EE1DEF"/>
    <w:rsid w:val="00EE4398"/>
    <w:rsid w:val="00EE7FA8"/>
    <w:rsid w:val="00EF4EAA"/>
    <w:rsid w:val="00EF67C1"/>
    <w:rsid w:val="00EF6974"/>
    <w:rsid w:val="00F022A0"/>
    <w:rsid w:val="00F14088"/>
    <w:rsid w:val="00F2776C"/>
    <w:rsid w:val="00F32614"/>
    <w:rsid w:val="00F347C5"/>
    <w:rsid w:val="00F35943"/>
    <w:rsid w:val="00F36464"/>
    <w:rsid w:val="00F371C7"/>
    <w:rsid w:val="00F4076F"/>
    <w:rsid w:val="00F408B3"/>
    <w:rsid w:val="00F41FD7"/>
    <w:rsid w:val="00F47A19"/>
    <w:rsid w:val="00F504EF"/>
    <w:rsid w:val="00F507C9"/>
    <w:rsid w:val="00F5197B"/>
    <w:rsid w:val="00F541AC"/>
    <w:rsid w:val="00F54911"/>
    <w:rsid w:val="00F60472"/>
    <w:rsid w:val="00F65520"/>
    <w:rsid w:val="00F670DC"/>
    <w:rsid w:val="00F710D5"/>
    <w:rsid w:val="00F73D90"/>
    <w:rsid w:val="00F74981"/>
    <w:rsid w:val="00F75A92"/>
    <w:rsid w:val="00F75C15"/>
    <w:rsid w:val="00F76C0C"/>
    <w:rsid w:val="00F76F0E"/>
    <w:rsid w:val="00F80F0B"/>
    <w:rsid w:val="00F826ED"/>
    <w:rsid w:val="00F83140"/>
    <w:rsid w:val="00F836A5"/>
    <w:rsid w:val="00F86C94"/>
    <w:rsid w:val="00F9141E"/>
    <w:rsid w:val="00F915AF"/>
    <w:rsid w:val="00F92018"/>
    <w:rsid w:val="00F96A4F"/>
    <w:rsid w:val="00F97A09"/>
    <w:rsid w:val="00FA35FD"/>
    <w:rsid w:val="00FA3848"/>
    <w:rsid w:val="00FA3EBA"/>
    <w:rsid w:val="00FA5BEC"/>
    <w:rsid w:val="00FA6069"/>
    <w:rsid w:val="00FA7382"/>
    <w:rsid w:val="00FB04BB"/>
    <w:rsid w:val="00FB3A2D"/>
    <w:rsid w:val="00FB5AD3"/>
    <w:rsid w:val="00FC3AC8"/>
    <w:rsid w:val="00FC61C3"/>
    <w:rsid w:val="00FD3FB3"/>
    <w:rsid w:val="00FD4876"/>
    <w:rsid w:val="00FE2410"/>
    <w:rsid w:val="00FE35A9"/>
    <w:rsid w:val="00FE3DCB"/>
    <w:rsid w:val="00FE6117"/>
    <w:rsid w:val="00FE6383"/>
    <w:rsid w:val="00FF2574"/>
    <w:rsid w:val="00FF4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4061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5"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A8"/>
    <w:rPr>
      <w:rFonts w:ascii="Arial" w:hAnsi="Arial"/>
      <w:sz w:val="22"/>
      <w:lang w:eastAsia="en-US"/>
    </w:rPr>
  </w:style>
  <w:style w:type="paragraph" w:styleId="Heading1">
    <w:name w:val="heading 1"/>
    <w:aliases w:val="Outline1"/>
    <w:basedOn w:val="Normal"/>
    <w:next w:val="Normal"/>
    <w:link w:val="Heading1Char"/>
    <w:qFormat/>
    <w:pPr>
      <w:keepNext/>
      <w:widowControl w:val="0"/>
      <w:tabs>
        <w:tab w:val="left" w:pos="576"/>
        <w:tab w:val="left" w:pos="1296"/>
        <w:tab w:val="left" w:pos="2016"/>
        <w:tab w:val="left" w:pos="5040"/>
      </w:tabs>
      <w:ind w:left="720"/>
      <w:jc w:val="center"/>
      <w:outlineLvl w:val="0"/>
    </w:pPr>
    <w:rPr>
      <w:b/>
      <w:snapToGrid w:val="0"/>
      <w:color w:val="000000"/>
      <w:sz w:val="24"/>
      <w:u w:val="single"/>
    </w:rPr>
  </w:style>
  <w:style w:type="paragraph" w:styleId="Heading2">
    <w:name w:val="heading 2"/>
    <w:aliases w:val="Outline2"/>
    <w:basedOn w:val="Normal"/>
    <w:next w:val="Normal"/>
    <w:qFormat/>
    <w:pPr>
      <w:keepNext/>
      <w:widowControl w:val="0"/>
      <w:tabs>
        <w:tab w:val="left" w:pos="864"/>
        <w:tab w:val="left" w:pos="1584"/>
        <w:tab w:val="left" w:pos="2304"/>
        <w:tab w:val="left" w:pos="4464"/>
      </w:tabs>
      <w:outlineLvl w:val="1"/>
    </w:pPr>
    <w:rPr>
      <w:rFonts w:ascii="Times New Roman" w:hAnsi="Times New Roman"/>
      <w:snapToGrid w:val="0"/>
      <w:color w:val="000000"/>
      <w:sz w:val="24"/>
    </w:rPr>
  </w:style>
  <w:style w:type="paragraph" w:styleId="Heading3">
    <w:name w:val="heading 3"/>
    <w:aliases w:val="Outline3"/>
    <w:basedOn w:val="Normal"/>
    <w:next w:val="Normal"/>
    <w:qFormat/>
    <w:pPr>
      <w:keepNext/>
      <w:autoSpaceDE w:val="0"/>
      <w:autoSpaceDN w:val="0"/>
      <w:adjustRightInd w:val="0"/>
      <w:spacing w:line="240" w:lineRule="atLeast"/>
      <w:jc w:val="center"/>
      <w:outlineLvl w:val="2"/>
    </w:pPr>
    <w:rPr>
      <w:b/>
      <w:bCs/>
      <w:color w:val="000000"/>
      <w:sz w:val="24"/>
      <w:szCs w:val="18"/>
      <w:lang w:val="en-US"/>
    </w:rPr>
  </w:style>
  <w:style w:type="paragraph" w:styleId="Heading4">
    <w:name w:val="heading 4"/>
    <w:aliases w:val="PARA4,h4,Map Title,alpha,Level 2 - a,Sub-Minor,H4,Te,Heading 4 Char,Heading 4 Char1 Char,Heading 4 Char Char Char Char,Heading 4 Char Char1,Heading 4 Char1 Char Char,Heading 4 Char Char Char,n,h4 sub sub heading,D Sub-Sub/Plain,Level 2 - (a)"/>
    <w:basedOn w:val="Normal"/>
    <w:next w:val="Normal"/>
    <w:qFormat/>
    <w:pPr>
      <w:keepNext/>
      <w:autoSpaceDE w:val="0"/>
      <w:autoSpaceDN w:val="0"/>
      <w:adjustRightInd w:val="0"/>
      <w:spacing w:before="240"/>
      <w:jc w:val="both"/>
      <w:outlineLvl w:val="3"/>
    </w:pPr>
    <w:rPr>
      <w:rFonts w:ascii="Times New Roman" w:hAnsi="Times New Roman"/>
      <w:b/>
      <w:bCs/>
      <w:color w:val="000000"/>
      <w:sz w:val="20"/>
      <w:lang w:val="en-US"/>
    </w:rPr>
  </w:style>
  <w:style w:type="paragraph" w:styleId="Heading5">
    <w:name w:val="heading 5"/>
    <w:basedOn w:val="Normal"/>
    <w:next w:val="Normal"/>
    <w:autoRedefine/>
    <w:qFormat/>
    <w:rsid w:val="00704C40"/>
    <w:pPr>
      <w:keepNext/>
      <w:numPr>
        <w:numId w:val="3"/>
      </w:numPr>
      <w:spacing w:before="120" w:after="120" w:line="276" w:lineRule="auto"/>
      <w:jc w:val="center"/>
      <w:outlineLvl w:val="4"/>
    </w:pPr>
    <w:rPr>
      <w:rFonts w:cs="Arial"/>
      <w:sz w:val="24"/>
      <w:szCs w:val="24"/>
      <w:lang w:eastAsia="en-GB"/>
    </w:rPr>
  </w:style>
  <w:style w:type="paragraph" w:styleId="Heading6">
    <w:name w:val="heading 6"/>
    <w:basedOn w:val="Normal"/>
    <w:next w:val="Normal"/>
    <w:qFormat/>
    <w:pPr>
      <w:keepNext/>
      <w:ind w:left="720" w:right="144" w:firstLine="720"/>
      <w:outlineLvl w:val="5"/>
    </w:pPr>
    <w:rPr>
      <w:b/>
      <w:sz w:val="24"/>
    </w:rPr>
  </w:style>
  <w:style w:type="paragraph" w:styleId="Heading7">
    <w:name w:val="heading 7"/>
    <w:basedOn w:val="Normal"/>
    <w:next w:val="Normal"/>
    <w:qFormat/>
    <w:pPr>
      <w:keepNext/>
      <w:tabs>
        <w:tab w:val="num" w:pos="360"/>
        <w:tab w:val="left" w:pos="720"/>
      </w:tabs>
      <w:spacing w:line="360" w:lineRule="auto"/>
      <w:ind w:left="360" w:hanging="360"/>
      <w:jc w:val="both"/>
      <w:outlineLvl w:val="6"/>
    </w:pPr>
    <w:rPr>
      <w:b/>
    </w:rPr>
  </w:style>
  <w:style w:type="paragraph" w:styleId="Heading8">
    <w:name w:val="heading 8"/>
    <w:basedOn w:val="Normal"/>
    <w:next w:val="Normal"/>
    <w:qFormat/>
    <w:pPr>
      <w:keepNext/>
      <w:autoSpaceDE w:val="0"/>
      <w:autoSpaceDN w:val="0"/>
      <w:adjustRightInd w:val="0"/>
      <w:outlineLvl w:val="7"/>
    </w:pPr>
    <w:rPr>
      <w:rFonts w:ascii="Garamond-Bold" w:hAnsi="Garamond-Bold"/>
      <w:b/>
      <w:bCs/>
      <w:color w:val="000000"/>
      <w:sz w:val="20"/>
      <w:lang w:val="en-US"/>
    </w:rPr>
  </w:style>
  <w:style w:type="paragraph" w:styleId="Heading9">
    <w:name w:val="heading 9"/>
    <w:basedOn w:val="Normal"/>
    <w:next w:val="Normal"/>
    <w:qFormat/>
    <w:pPr>
      <w:keepNext/>
      <w:widowControl w:val="0"/>
      <w:tabs>
        <w:tab w:val="left" w:pos="576"/>
        <w:tab w:val="left" w:pos="1296"/>
        <w:tab w:val="left" w:pos="2016"/>
        <w:tab w:val="left" w:pos="5040"/>
      </w:tabs>
      <w:jc w:val="center"/>
      <w:outlineLvl w:val="8"/>
    </w:pPr>
    <w:rPr>
      <w:rFonts w:ascii="Times New Roman" w:hAnsi="Times New Roman"/>
      <w:b/>
      <w:snapToGrid w:val="0"/>
      <w:color w:val="000000"/>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adjustRightInd w:val="0"/>
      <w:spacing w:before="240" w:line="240" w:lineRule="atLeast"/>
      <w:jc w:val="center"/>
    </w:pPr>
    <w:rPr>
      <w:rFonts w:ascii="Times New Roman" w:hAnsi="Times New Roman"/>
      <w:b/>
      <w:bCs/>
      <w:color w:val="000000"/>
      <w:sz w:val="18"/>
      <w:szCs w:val="18"/>
      <w:lang w:val="en-US"/>
    </w:rPr>
  </w:style>
  <w:style w:type="character" w:customStyle="1" w:styleId="answer1">
    <w:name w:val="answer1"/>
    <w:rPr>
      <w:rFonts w:ascii="Verdana" w:hAnsi="Verdana"/>
      <w:color w:val="0000FF"/>
      <w:sz w:val="16"/>
      <w:szCs w:val="16"/>
    </w:rPr>
  </w:style>
  <w:style w:type="paragraph" w:styleId="BodyText2">
    <w:name w:val="Body Text 2"/>
    <w:basedOn w:val="Normal"/>
    <w:pPr>
      <w:autoSpaceDE w:val="0"/>
      <w:autoSpaceDN w:val="0"/>
      <w:adjustRightInd w:val="0"/>
    </w:pPr>
    <w:rPr>
      <w:rFonts w:ascii="Times New Roman" w:hAnsi="Times New Roman"/>
      <w:color w:val="000000"/>
      <w:sz w:val="20"/>
      <w:lang w:val="en-US"/>
    </w:rPr>
  </w:style>
  <w:style w:type="paragraph" w:styleId="Header">
    <w:name w:val="header"/>
    <w:basedOn w:val="Normal"/>
    <w:next w:val="Normal"/>
    <w:link w:val="HeaderChar"/>
    <w:pPr>
      <w:tabs>
        <w:tab w:val="center" w:pos="4320"/>
        <w:tab w:val="right" w:pos="8640"/>
      </w:tabs>
    </w:pPr>
    <w:rPr>
      <w:sz w:val="24"/>
    </w:rPr>
  </w:style>
  <w:style w:type="paragraph" w:styleId="CommentText">
    <w:name w:val="annotation text"/>
    <w:basedOn w:val="Normal"/>
    <w:link w:val="CommentTextChar"/>
    <w:rPr>
      <w:sz w:val="20"/>
    </w:rPr>
  </w:style>
  <w:style w:type="paragraph" w:customStyle="1" w:styleId="Default">
    <w:name w:val="Default"/>
    <w:pPr>
      <w:autoSpaceDE w:val="0"/>
      <w:autoSpaceDN w:val="0"/>
      <w:adjustRightInd w:val="0"/>
    </w:pPr>
    <w:rPr>
      <w:color w:val="000000"/>
      <w:sz w:val="24"/>
      <w:szCs w:val="24"/>
      <w:lang w:val="en-US" w:eastAsia="en-US"/>
    </w:rPr>
  </w:style>
  <w:style w:type="paragraph" w:styleId="BodyTextIndent">
    <w:name w:val="Body Text Indent"/>
    <w:basedOn w:val="Normal"/>
    <w:pPr>
      <w:tabs>
        <w:tab w:val="left" w:pos="2127"/>
      </w:tabs>
      <w:ind w:left="709" w:hanging="709"/>
    </w:pPr>
    <w:rPr>
      <w:sz w:val="24"/>
    </w:rPr>
  </w:style>
  <w:style w:type="paragraph" w:styleId="BlockText">
    <w:name w:val="Block Text"/>
    <w:basedOn w:val="Normal"/>
    <w:pPr>
      <w:tabs>
        <w:tab w:val="left" w:pos="360"/>
        <w:tab w:val="left" w:pos="720"/>
        <w:tab w:val="left" w:pos="900"/>
        <w:tab w:val="left" w:pos="1440"/>
        <w:tab w:val="left" w:pos="1620"/>
        <w:tab w:val="left" w:pos="2160"/>
        <w:tab w:val="left" w:pos="2880"/>
        <w:tab w:val="left" w:pos="4502"/>
        <w:tab w:val="left" w:pos="5398"/>
        <w:tab w:val="right" w:pos="8998"/>
      </w:tabs>
      <w:ind w:left="144" w:right="144" w:hanging="360"/>
      <w:jc w:val="both"/>
    </w:pPr>
    <w:rPr>
      <w:rFonts w:ascii="Times New Roman" w:hAnsi="Times New Roman"/>
      <w:sz w:val="20"/>
    </w:rPr>
  </w:style>
  <w:style w:type="paragraph" w:styleId="BodyText">
    <w:name w:val="Body Text"/>
    <w:basedOn w:val="Normal"/>
    <w:pPr>
      <w:autoSpaceDE w:val="0"/>
      <w:autoSpaceDN w:val="0"/>
      <w:adjustRightInd w:val="0"/>
      <w:spacing w:before="240" w:line="240" w:lineRule="atLeast"/>
      <w:jc w:val="both"/>
    </w:pPr>
    <w:rPr>
      <w:color w:val="000000"/>
      <w:sz w:val="24"/>
      <w:szCs w:val="18"/>
      <w:lang w:val="en-US"/>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locked/>
    <w:rsid w:val="00985A19"/>
    <w:rPr>
      <w:rFonts w:ascii="Arial" w:hAnsi="Arial"/>
      <w:sz w:val="16"/>
      <w:lang w:val="en-GB" w:eastAsia="en-US" w:bidi="ar-SA"/>
    </w:rPr>
  </w:style>
  <w:style w:type="paragraph" w:styleId="BalloonText">
    <w:name w:val="Balloon Text"/>
    <w:basedOn w:val="Normal"/>
    <w:pPr>
      <w:tabs>
        <w:tab w:val="left" w:pos="720"/>
        <w:tab w:val="left" w:pos="1440"/>
        <w:tab w:val="left" w:pos="2160"/>
        <w:tab w:val="left" w:pos="2880"/>
        <w:tab w:val="left" w:pos="4680"/>
        <w:tab w:val="left" w:pos="5400"/>
        <w:tab w:val="right" w:pos="9000"/>
      </w:tabs>
      <w:spacing w:line="240" w:lineRule="atLeast"/>
      <w:jc w:val="both"/>
    </w:pPr>
    <w:rPr>
      <w:rFonts w:ascii="Tahoma" w:hAnsi="Tahoma" w:cs="Tahoma"/>
      <w:sz w:val="16"/>
      <w:szCs w:val="16"/>
      <w:lang w:eastAsia="en-GB"/>
    </w:rPr>
  </w:style>
  <w:style w:type="character" w:styleId="Strong">
    <w:name w:val="Strong"/>
    <w:qFormat/>
    <w:rPr>
      <w:b/>
      <w:bCs/>
    </w:rPr>
  </w:style>
  <w:style w:type="paragraph" w:styleId="BodyText3">
    <w:name w:val="Body Text 3"/>
    <w:basedOn w:val="Normal"/>
    <w:pPr>
      <w:autoSpaceDE w:val="0"/>
      <w:autoSpaceDN w:val="0"/>
      <w:adjustRightInd w:val="0"/>
    </w:pPr>
    <w:rPr>
      <w:sz w:val="20"/>
    </w:rPr>
  </w:style>
  <w:style w:type="paragraph" w:styleId="FootnoteText">
    <w:name w:val="footnote text"/>
    <w:basedOn w:val="Normal"/>
    <w:semiHidden/>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sz w:val="20"/>
      <w:lang w:eastAsia="en-GB"/>
    </w:rPr>
  </w:style>
  <w:style w:type="character" w:styleId="FootnoteReference">
    <w:name w:val="footnote reference"/>
    <w:semiHidden/>
    <w:rPr>
      <w:vertAlign w:val="superscript"/>
    </w:rPr>
  </w:style>
  <w:style w:type="paragraph" w:styleId="BodyTextIndent2">
    <w:name w:val="Body Text Indent 2"/>
    <w:basedOn w:val="Normal"/>
    <w:pPr>
      <w:tabs>
        <w:tab w:val="left" w:pos="709"/>
        <w:tab w:val="left" w:pos="1418"/>
      </w:tabs>
      <w:ind w:left="709"/>
    </w:pPr>
    <w:rPr>
      <w:color w:val="000000"/>
      <w:sz w:val="18"/>
    </w:rPr>
  </w:style>
  <w:style w:type="paragraph" w:styleId="BodyTextIndent3">
    <w:name w:val="Body Text Indent 3"/>
    <w:basedOn w:val="Normal"/>
    <w:pPr>
      <w:tabs>
        <w:tab w:val="left" w:pos="709"/>
        <w:tab w:val="left" w:pos="1418"/>
      </w:tabs>
      <w:ind w:left="709"/>
    </w:pPr>
    <w:rPr>
      <w:b/>
      <w:bCs/>
      <w:color w:val="000000"/>
      <w:sz w:val="18"/>
    </w:r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137D59"/>
    <w:pPr>
      <w:tabs>
        <w:tab w:val="right" w:leader="dot" w:pos="9629"/>
      </w:tabs>
    </w:pPr>
  </w:style>
  <w:style w:type="paragraph" w:styleId="TOC2">
    <w:name w:val="toc 2"/>
    <w:basedOn w:val="Normal"/>
    <w:next w:val="Normal"/>
    <w:autoRedefine/>
    <w:semiHidden/>
    <w:pPr>
      <w:ind w:left="220"/>
    </w:pPr>
  </w:style>
  <w:style w:type="paragraph" w:styleId="TOC3">
    <w:name w:val="toc 3"/>
    <w:basedOn w:val="Normal"/>
    <w:next w:val="Normal"/>
    <w:autoRedefine/>
    <w:uiPriority w:val="39"/>
    <w:pPr>
      <w:ind w:left="440"/>
    </w:pPr>
  </w:style>
  <w:style w:type="paragraph" w:styleId="TOC4">
    <w:name w:val="toc 4"/>
    <w:basedOn w:val="Normal"/>
    <w:next w:val="Normal"/>
    <w:autoRedefine/>
    <w:semiHidden/>
  </w:style>
  <w:style w:type="paragraph" w:styleId="TOC5">
    <w:name w:val="toc 5"/>
    <w:basedOn w:val="Normal"/>
    <w:next w:val="Normal"/>
    <w:autoRedefine/>
    <w:uiPriority w:val="39"/>
    <w:rsid w:val="00741FEE"/>
    <w:pPr>
      <w:tabs>
        <w:tab w:val="left" w:pos="2322"/>
        <w:tab w:val="right" w:leader="dot" w:pos="8305"/>
      </w:tabs>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table" w:styleId="TableGrid">
    <w:name w:val="Table Grid"/>
    <w:basedOn w:val="TableNormal"/>
    <w:uiPriority w:val="59"/>
    <w:rsid w:val="002A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D036A1"/>
    <w:pPr>
      <w:spacing w:after="120" w:line="288" w:lineRule="auto"/>
    </w:pPr>
    <w:rPr>
      <w:sz w:val="24"/>
      <w:szCs w:val="24"/>
    </w:rPr>
  </w:style>
  <w:style w:type="paragraph" w:styleId="Subtitle">
    <w:name w:val="Subtitle"/>
    <w:basedOn w:val="Normal"/>
    <w:qFormat/>
    <w:rsid w:val="00D036A1"/>
    <w:pPr>
      <w:jc w:val="center"/>
    </w:pPr>
    <w:rPr>
      <w:b/>
      <w:sz w:val="28"/>
    </w:rPr>
  </w:style>
  <w:style w:type="paragraph" w:styleId="ListBullet">
    <w:name w:val="List Bullet"/>
    <w:basedOn w:val="Normal"/>
    <w:autoRedefine/>
    <w:rsid w:val="00D036A1"/>
    <w:pPr>
      <w:tabs>
        <w:tab w:val="num" w:pos="720"/>
      </w:tabs>
      <w:spacing w:before="120" w:after="120" w:line="288" w:lineRule="auto"/>
      <w:ind w:left="357" w:firstLine="3"/>
    </w:pPr>
    <w:rPr>
      <w:rFonts w:cs="Arial"/>
      <w:sz w:val="24"/>
      <w:szCs w:val="24"/>
    </w:rPr>
  </w:style>
  <w:style w:type="paragraph" w:styleId="ListBullet2">
    <w:name w:val="List Bullet 2"/>
    <w:basedOn w:val="Normal"/>
    <w:autoRedefine/>
    <w:rsid w:val="00D036A1"/>
    <w:pPr>
      <w:tabs>
        <w:tab w:val="left" w:pos="851"/>
        <w:tab w:val="num" w:pos="1074"/>
      </w:tabs>
      <w:spacing w:before="120" w:after="120"/>
      <w:ind w:left="1080" w:hanging="360"/>
    </w:pPr>
    <w:rPr>
      <w:rFonts w:ascii="Times New Roman" w:hAnsi="Times New Roman"/>
      <w:sz w:val="24"/>
      <w:szCs w:val="24"/>
      <w:lang w:val="en-US"/>
    </w:rPr>
  </w:style>
  <w:style w:type="paragraph" w:customStyle="1" w:styleId="Heading21">
    <w:name w:val="Heading 21"/>
    <w:basedOn w:val="Normal"/>
    <w:rsid w:val="00D036A1"/>
    <w:pPr>
      <w:spacing w:before="60" w:after="30"/>
      <w:outlineLvl w:val="2"/>
    </w:pPr>
    <w:rPr>
      <w:rFonts w:ascii="Verdana" w:hAnsi="Verdana"/>
      <w:b/>
      <w:bCs/>
      <w:color w:val="153985"/>
      <w:sz w:val="20"/>
      <w:lang w:eastAsia="en-GB"/>
    </w:rPr>
  </w:style>
  <w:style w:type="paragraph" w:styleId="NormalWeb">
    <w:name w:val="Normal (Web)"/>
    <w:basedOn w:val="Normal"/>
    <w:uiPriority w:val="99"/>
    <w:rsid w:val="00D036A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737FFB"/>
    <w:rPr>
      <w:sz w:val="16"/>
      <w:szCs w:val="16"/>
    </w:rPr>
  </w:style>
  <w:style w:type="paragraph" w:customStyle="1" w:styleId="DefaultText">
    <w:name w:val="Default Text"/>
    <w:basedOn w:val="Normal"/>
    <w:rsid w:val="00CB3681"/>
    <w:rPr>
      <w:rFonts w:ascii="Times New Roman" w:hAnsi="Times New Roman"/>
      <w:sz w:val="24"/>
      <w:lang w:val="en-US"/>
    </w:rPr>
  </w:style>
  <w:style w:type="paragraph" w:styleId="ListParagraph">
    <w:name w:val="List Paragraph"/>
    <w:basedOn w:val="Normal"/>
    <w:uiPriority w:val="1"/>
    <w:qFormat/>
    <w:rsid w:val="00742318"/>
    <w:pPr>
      <w:overflowPunct w:val="0"/>
      <w:autoSpaceDE w:val="0"/>
      <w:autoSpaceDN w:val="0"/>
      <w:adjustRightInd w:val="0"/>
      <w:ind w:left="720"/>
      <w:textAlignment w:val="baseline"/>
    </w:pPr>
    <w:rPr>
      <w:rFonts w:ascii="Times New Roman" w:hAnsi="Times New Roman"/>
      <w:sz w:val="24"/>
    </w:rPr>
  </w:style>
  <w:style w:type="paragraph" w:customStyle="1" w:styleId="Numbered">
    <w:name w:val="Numbered"/>
    <w:basedOn w:val="Normal"/>
    <w:rsid w:val="00F75C15"/>
    <w:pPr>
      <w:tabs>
        <w:tab w:val="num" w:pos="900"/>
      </w:tabs>
      <w:spacing w:after="240"/>
      <w:ind w:left="900" w:hanging="720"/>
    </w:pPr>
    <w:rPr>
      <w:rFonts w:ascii="Century Gothic" w:hAnsi="Century Gothic"/>
      <w:snapToGrid w:val="0"/>
      <w:color w:val="000000"/>
      <w:sz w:val="20"/>
      <w:szCs w:val="22"/>
    </w:rPr>
  </w:style>
  <w:style w:type="paragraph" w:customStyle="1" w:styleId="Style1">
    <w:name w:val="Style1"/>
    <w:basedOn w:val="BodyTextIndent"/>
    <w:rsid w:val="00BD1D9B"/>
    <w:pPr>
      <w:tabs>
        <w:tab w:val="clear" w:pos="2127"/>
      </w:tabs>
      <w:spacing w:after="240"/>
      <w:ind w:left="0" w:firstLine="0"/>
      <w:jc w:val="both"/>
    </w:pPr>
    <w:rPr>
      <w:rFonts w:ascii="Times New Roman" w:hAnsi="Times New Roman"/>
    </w:rPr>
  </w:style>
  <w:style w:type="paragraph" w:customStyle="1" w:styleId="Body">
    <w:name w:val="Body"/>
    <w:basedOn w:val="Normal"/>
    <w:rsid w:val="005371A4"/>
    <w:pPr>
      <w:tabs>
        <w:tab w:val="left" w:pos="851"/>
        <w:tab w:val="left" w:pos="1843"/>
        <w:tab w:val="left" w:pos="3119"/>
        <w:tab w:val="left" w:pos="4253"/>
      </w:tabs>
      <w:spacing w:after="240" w:line="312" w:lineRule="auto"/>
      <w:jc w:val="both"/>
    </w:pPr>
    <w:rPr>
      <w:rFonts w:ascii="Verdana" w:hAnsi="Verdana"/>
      <w:sz w:val="20"/>
      <w:lang w:eastAsia="en-GB"/>
    </w:rPr>
  </w:style>
  <w:style w:type="paragraph" w:customStyle="1" w:styleId="Level1">
    <w:name w:val="Level 1"/>
    <w:basedOn w:val="Normal"/>
    <w:rsid w:val="005371A4"/>
    <w:pPr>
      <w:tabs>
        <w:tab w:val="num" w:pos="851"/>
      </w:tabs>
      <w:spacing w:after="240" w:line="312" w:lineRule="auto"/>
      <w:ind w:left="851" w:hanging="851"/>
      <w:jc w:val="both"/>
      <w:outlineLvl w:val="0"/>
    </w:pPr>
    <w:rPr>
      <w:rFonts w:ascii="Verdana" w:hAnsi="Verdana"/>
      <w:sz w:val="20"/>
      <w:lang w:eastAsia="en-GB"/>
    </w:rPr>
  </w:style>
  <w:style w:type="paragraph" w:customStyle="1" w:styleId="Level2">
    <w:name w:val="Level 2"/>
    <w:basedOn w:val="Normal"/>
    <w:rsid w:val="005371A4"/>
    <w:pPr>
      <w:tabs>
        <w:tab w:val="num" w:pos="851"/>
      </w:tabs>
      <w:spacing w:after="240" w:line="312" w:lineRule="auto"/>
      <w:ind w:left="851" w:hanging="851"/>
      <w:jc w:val="both"/>
      <w:outlineLvl w:val="1"/>
    </w:pPr>
    <w:rPr>
      <w:rFonts w:ascii="Verdana" w:hAnsi="Verdana"/>
      <w:sz w:val="20"/>
      <w:lang w:eastAsia="en-GB"/>
    </w:rPr>
  </w:style>
  <w:style w:type="paragraph" w:customStyle="1" w:styleId="Level3">
    <w:name w:val="Level 3"/>
    <w:basedOn w:val="Normal"/>
    <w:rsid w:val="005371A4"/>
    <w:pPr>
      <w:tabs>
        <w:tab w:val="num" w:pos="1843"/>
      </w:tabs>
      <w:spacing w:after="240" w:line="312" w:lineRule="auto"/>
      <w:ind w:left="1843" w:hanging="992"/>
      <w:jc w:val="both"/>
      <w:outlineLvl w:val="2"/>
    </w:pPr>
    <w:rPr>
      <w:rFonts w:ascii="Verdana" w:hAnsi="Verdana"/>
      <w:sz w:val="20"/>
      <w:lang w:eastAsia="en-GB"/>
    </w:rPr>
  </w:style>
  <w:style w:type="paragraph" w:customStyle="1" w:styleId="Level4">
    <w:name w:val="Level 4"/>
    <w:basedOn w:val="Normal"/>
    <w:rsid w:val="005371A4"/>
    <w:pPr>
      <w:tabs>
        <w:tab w:val="num" w:pos="3119"/>
      </w:tabs>
      <w:spacing w:after="240" w:line="312" w:lineRule="auto"/>
      <w:ind w:left="3119" w:hanging="1276"/>
      <w:jc w:val="both"/>
      <w:outlineLvl w:val="3"/>
    </w:pPr>
    <w:rPr>
      <w:rFonts w:ascii="Verdana" w:hAnsi="Verdana"/>
      <w:sz w:val="20"/>
      <w:lang w:eastAsia="en-GB"/>
    </w:rPr>
  </w:style>
  <w:style w:type="paragraph" w:customStyle="1" w:styleId="Level5">
    <w:name w:val="Level 5"/>
    <w:basedOn w:val="Normal"/>
    <w:rsid w:val="005371A4"/>
    <w:pPr>
      <w:tabs>
        <w:tab w:val="num" w:pos="3119"/>
      </w:tabs>
      <w:spacing w:after="240" w:line="312" w:lineRule="auto"/>
      <w:ind w:left="3119" w:hanging="1276"/>
      <w:jc w:val="both"/>
      <w:outlineLvl w:val="4"/>
    </w:pPr>
    <w:rPr>
      <w:rFonts w:ascii="Verdana" w:hAnsi="Verdana"/>
      <w:sz w:val="20"/>
      <w:lang w:eastAsia="en-GB"/>
    </w:rPr>
  </w:style>
  <w:style w:type="character" w:customStyle="1" w:styleId="Level1asHeadingtext">
    <w:name w:val="Level 1 as Heading (text)"/>
    <w:rsid w:val="005371A4"/>
    <w:rPr>
      <w:b/>
    </w:rPr>
  </w:style>
  <w:style w:type="paragraph" w:customStyle="1" w:styleId="Body1">
    <w:name w:val="Body 1"/>
    <w:basedOn w:val="Body"/>
    <w:rsid w:val="005371A4"/>
    <w:pPr>
      <w:tabs>
        <w:tab w:val="clear" w:pos="851"/>
        <w:tab w:val="clear" w:pos="1843"/>
        <w:tab w:val="clear" w:pos="3119"/>
        <w:tab w:val="clear" w:pos="4253"/>
      </w:tabs>
      <w:ind w:left="851"/>
    </w:pPr>
  </w:style>
  <w:style w:type="character" w:customStyle="1" w:styleId="Level2Char">
    <w:name w:val="Level 2 Char"/>
    <w:rsid w:val="005371A4"/>
    <w:rPr>
      <w:rFonts w:ascii="Verdana" w:hAnsi="Verdana"/>
      <w:lang w:val="en-GB" w:eastAsia="en-GB" w:bidi="ar-SA"/>
    </w:rPr>
  </w:style>
  <w:style w:type="paragraph" w:customStyle="1" w:styleId="ScheduleLevel1">
    <w:name w:val="Schedule Level 1"/>
    <w:basedOn w:val="Normal"/>
    <w:rsid w:val="0011607A"/>
    <w:pPr>
      <w:tabs>
        <w:tab w:val="num" w:pos="432"/>
      </w:tabs>
      <w:ind w:left="432" w:hanging="432"/>
      <w:jc w:val="both"/>
    </w:pPr>
  </w:style>
  <w:style w:type="paragraph" w:customStyle="1" w:styleId="ScheduleLevel2">
    <w:name w:val="Schedule Level 2"/>
    <w:basedOn w:val="Normal"/>
    <w:rsid w:val="0011607A"/>
    <w:pPr>
      <w:tabs>
        <w:tab w:val="num" w:pos="1080"/>
      </w:tabs>
      <w:ind w:left="1080" w:hanging="648"/>
      <w:jc w:val="both"/>
    </w:pPr>
  </w:style>
  <w:style w:type="paragraph" w:customStyle="1" w:styleId="ScheduleLevel3">
    <w:name w:val="Schedule Level 3"/>
    <w:basedOn w:val="Normal"/>
    <w:rsid w:val="0011607A"/>
    <w:pPr>
      <w:tabs>
        <w:tab w:val="num" w:pos="1944"/>
      </w:tabs>
      <w:ind w:left="1944" w:hanging="864"/>
      <w:jc w:val="both"/>
    </w:pPr>
  </w:style>
  <w:style w:type="paragraph" w:customStyle="1" w:styleId="ScheduleLevel4">
    <w:name w:val="Schedule Level 4"/>
    <w:basedOn w:val="Normal"/>
    <w:rsid w:val="0011607A"/>
    <w:pPr>
      <w:tabs>
        <w:tab w:val="num" w:pos="2376"/>
      </w:tabs>
      <w:ind w:left="2376" w:hanging="432"/>
      <w:jc w:val="both"/>
    </w:pPr>
  </w:style>
  <w:style w:type="paragraph" w:customStyle="1" w:styleId="ScheduleLevel5">
    <w:name w:val="Schedule Level 5"/>
    <w:basedOn w:val="Normal"/>
    <w:rsid w:val="0011607A"/>
    <w:pPr>
      <w:tabs>
        <w:tab w:val="num" w:pos="3024"/>
      </w:tabs>
      <w:ind w:left="3024" w:hanging="648"/>
      <w:jc w:val="both"/>
    </w:pPr>
  </w:style>
  <w:style w:type="paragraph" w:customStyle="1" w:styleId="ScheduleLevel6">
    <w:name w:val="Schedule Level 6"/>
    <w:basedOn w:val="Normal"/>
    <w:rsid w:val="0011607A"/>
    <w:pPr>
      <w:tabs>
        <w:tab w:val="num" w:pos="3600"/>
      </w:tabs>
      <w:ind w:left="3600" w:hanging="576"/>
      <w:jc w:val="both"/>
    </w:pPr>
  </w:style>
  <w:style w:type="paragraph" w:customStyle="1" w:styleId="ScheduleLevel7">
    <w:name w:val="Schedule Level 7"/>
    <w:basedOn w:val="Normal"/>
    <w:rsid w:val="0011607A"/>
    <w:pPr>
      <w:tabs>
        <w:tab w:val="num" w:pos="3960"/>
      </w:tabs>
      <w:ind w:left="3960" w:hanging="360"/>
      <w:jc w:val="both"/>
    </w:pPr>
  </w:style>
  <w:style w:type="paragraph" w:customStyle="1" w:styleId="ScheduleLevel8">
    <w:name w:val="Schedule Level 8"/>
    <w:basedOn w:val="Normal"/>
    <w:rsid w:val="0011607A"/>
    <w:pPr>
      <w:tabs>
        <w:tab w:val="num" w:pos="4320"/>
      </w:tabs>
      <w:ind w:left="4320" w:hanging="360"/>
      <w:jc w:val="both"/>
    </w:pPr>
  </w:style>
  <w:style w:type="paragraph" w:customStyle="1" w:styleId="ScheduleLevel9">
    <w:name w:val="Schedule Level 9"/>
    <w:basedOn w:val="Normal"/>
    <w:rsid w:val="0011607A"/>
    <w:pPr>
      <w:tabs>
        <w:tab w:val="num" w:pos="4752"/>
      </w:tabs>
      <w:ind w:left="4752" w:hanging="432"/>
      <w:jc w:val="both"/>
    </w:pPr>
  </w:style>
  <w:style w:type="character" w:customStyle="1" w:styleId="CharChar4">
    <w:name w:val="Char Char4"/>
    <w:rsid w:val="00985A19"/>
    <w:rPr>
      <w:rFonts w:ascii="Verdana" w:hAnsi="Verdana"/>
      <w:color w:val="000000"/>
      <w:sz w:val="22"/>
      <w:szCs w:val="19"/>
      <w:lang w:val="en-US" w:eastAsia="en-US" w:bidi="ar-SA"/>
    </w:rPr>
  </w:style>
  <w:style w:type="paragraph" w:customStyle="1" w:styleId="Subheading">
    <w:name w:val="Subheading"/>
    <w:basedOn w:val="Normal"/>
    <w:rsid w:val="00985A19"/>
    <w:pPr>
      <w:keepNext/>
      <w:keepLines/>
      <w:spacing w:before="240" w:after="120" w:line="252" w:lineRule="auto"/>
      <w:outlineLvl w:val="0"/>
    </w:pPr>
    <w:rPr>
      <w:rFonts w:ascii="Calibri" w:eastAsia="Calibri" w:hAnsi="Calibri"/>
      <w:b/>
      <w:szCs w:val="22"/>
    </w:rPr>
  </w:style>
  <w:style w:type="paragraph" w:customStyle="1" w:styleId="MainHeading">
    <w:name w:val="MainHeading"/>
    <w:basedOn w:val="Normal"/>
    <w:rsid w:val="00985A19"/>
    <w:pPr>
      <w:keepNext/>
      <w:keepLines/>
      <w:spacing w:before="360" w:after="120" w:line="252" w:lineRule="auto"/>
    </w:pPr>
    <w:rPr>
      <w:rFonts w:ascii="Calibri" w:eastAsia="Calibri" w:hAnsi="Calibri"/>
      <w:b/>
      <w:szCs w:val="22"/>
      <w:u w:val="single"/>
    </w:rPr>
  </w:style>
  <w:style w:type="character" w:customStyle="1" w:styleId="MainHeadingChar">
    <w:name w:val="MainHeading Char"/>
    <w:rsid w:val="00985A19"/>
    <w:rPr>
      <w:rFonts w:ascii="Calibri" w:eastAsia="Calibri" w:hAnsi="Calibri"/>
      <w:b/>
      <w:sz w:val="22"/>
      <w:szCs w:val="22"/>
      <w:u w:val="single"/>
      <w:lang w:val="en-GB" w:eastAsia="en-US" w:bidi="ar-SA"/>
    </w:rPr>
  </w:style>
  <w:style w:type="paragraph" w:styleId="Title">
    <w:name w:val="Title"/>
    <w:basedOn w:val="Normal"/>
    <w:qFormat/>
    <w:rsid w:val="00985A19"/>
    <w:pPr>
      <w:keepLines/>
      <w:spacing w:before="240" w:after="60" w:line="252" w:lineRule="auto"/>
      <w:jc w:val="center"/>
      <w:outlineLvl w:val="0"/>
    </w:pPr>
    <w:rPr>
      <w:rFonts w:eastAsia="Calibri" w:cs="Arial"/>
      <w:b/>
      <w:bCs/>
      <w:kern w:val="28"/>
      <w:sz w:val="32"/>
      <w:szCs w:val="32"/>
    </w:rPr>
  </w:style>
  <w:style w:type="character" w:customStyle="1" w:styleId="CharChar1">
    <w:name w:val="Char Char1"/>
    <w:rsid w:val="00985A19"/>
    <w:rPr>
      <w:rFonts w:ascii="Arial" w:eastAsia="Calibri" w:hAnsi="Arial" w:cs="Arial"/>
      <w:b/>
      <w:bCs/>
      <w:kern w:val="28"/>
      <w:sz w:val="32"/>
      <w:szCs w:val="32"/>
      <w:lang w:val="en-GB" w:eastAsia="en-US" w:bidi="ar-SA"/>
    </w:rPr>
  </w:style>
  <w:style w:type="paragraph" w:customStyle="1" w:styleId="Example">
    <w:name w:val="Example"/>
    <w:basedOn w:val="Normal"/>
    <w:rsid w:val="00985A19"/>
    <w:pPr>
      <w:keepLines/>
      <w:pBdr>
        <w:top w:val="single" w:sz="4" w:space="1" w:color="auto" w:shadow="1"/>
        <w:left w:val="single" w:sz="4" w:space="4" w:color="auto" w:shadow="1"/>
        <w:bottom w:val="single" w:sz="4" w:space="1" w:color="auto" w:shadow="1"/>
        <w:right w:val="single" w:sz="4" w:space="4" w:color="auto" w:shadow="1"/>
      </w:pBdr>
      <w:spacing w:after="120" w:line="252" w:lineRule="auto"/>
      <w:ind w:left="567"/>
    </w:pPr>
    <w:rPr>
      <w:rFonts w:ascii="Calibri" w:eastAsia="Calibri" w:hAnsi="Calibri"/>
      <w:sz w:val="18"/>
      <w:szCs w:val="22"/>
    </w:rPr>
  </w:style>
  <w:style w:type="character" w:customStyle="1" w:styleId="CharChar3">
    <w:name w:val="Char Char3"/>
    <w:rsid w:val="00985A19"/>
    <w:rPr>
      <w:rFonts w:ascii="Calibri" w:eastAsia="Calibri" w:hAnsi="Calibri"/>
      <w:sz w:val="22"/>
      <w:szCs w:val="22"/>
      <w:lang w:eastAsia="en-US"/>
    </w:rPr>
  </w:style>
  <w:style w:type="character" w:customStyle="1" w:styleId="CharChar">
    <w:name w:val="Char Char"/>
    <w:locked/>
    <w:rsid w:val="00985A19"/>
    <w:rPr>
      <w:rFonts w:eastAsia="Calibri"/>
      <w:sz w:val="24"/>
      <w:lang w:val="en-GB" w:eastAsia="en-GB" w:bidi="ar-SA"/>
    </w:rPr>
  </w:style>
  <w:style w:type="character" w:customStyle="1" w:styleId="searchword">
    <w:name w:val="searchword"/>
    <w:basedOn w:val="DefaultParagraphFont"/>
    <w:rsid w:val="00985A19"/>
  </w:style>
  <w:style w:type="paragraph" w:customStyle="1" w:styleId="calign">
    <w:name w:val="calign"/>
    <w:basedOn w:val="Normal"/>
    <w:rsid w:val="00985A19"/>
    <w:pPr>
      <w:spacing w:before="100" w:beforeAutospacing="1" w:after="100" w:afterAutospacing="1"/>
    </w:pPr>
    <w:rPr>
      <w:rFonts w:ascii="Times New Roman" w:hAnsi="Times New Roman"/>
      <w:sz w:val="24"/>
      <w:szCs w:val="24"/>
      <w:lang w:eastAsia="en-GB"/>
    </w:rPr>
  </w:style>
  <w:style w:type="character" w:styleId="HTMLCite">
    <w:name w:val="HTML Cite"/>
    <w:rsid w:val="00985A19"/>
    <w:rPr>
      <w:i/>
      <w:iCs/>
    </w:rPr>
  </w:style>
  <w:style w:type="paragraph" w:customStyle="1" w:styleId="N1">
    <w:name w:val="N1"/>
    <w:basedOn w:val="Normal"/>
    <w:next w:val="N2"/>
    <w:rsid w:val="00985A19"/>
    <w:pPr>
      <w:spacing w:before="160" w:line="220" w:lineRule="atLeast"/>
      <w:ind w:firstLine="170"/>
      <w:jc w:val="both"/>
    </w:pPr>
    <w:rPr>
      <w:rFonts w:ascii="Times New Roman" w:hAnsi="Times New Roman"/>
      <w:sz w:val="21"/>
    </w:rPr>
  </w:style>
  <w:style w:type="paragraph" w:customStyle="1" w:styleId="N2">
    <w:name w:val="N2"/>
    <w:basedOn w:val="N1"/>
    <w:rsid w:val="00985A19"/>
    <w:pPr>
      <w:spacing w:before="80"/>
    </w:pPr>
  </w:style>
  <w:style w:type="paragraph" w:customStyle="1" w:styleId="N3">
    <w:name w:val="N3"/>
    <w:basedOn w:val="N2"/>
    <w:rsid w:val="00985A19"/>
    <w:pPr>
      <w:tabs>
        <w:tab w:val="num" w:pos="737"/>
      </w:tabs>
      <w:ind w:left="737" w:hanging="397"/>
    </w:pPr>
  </w:style>
  <w:style w:type="paragraph" w:customStyle="1" w:styleId="N4">
    <w:name w:val="N4"/>
    <w:basedOn w:val="N3"/>
    <w:rsid w:val="00985A19"/>
    <w:pPr>
      <w:tabs>
        <w:tab w:val="clear" w:pos="737"/>
        <w:tab w:val="num" w:pos="1063"/>
      </w:tabs>
      <w:ind w:left="1063" w:hanging="113"/>
    </w:pPr>
  </w:style>
  <w:style w:type="paragraph" w:customStyle="1" w:styleId="N5">
    <w:name w:val="N5"/>
    <w:basedOn w:val="N4"/>
    <w:rsid w:val="00985A19"/>
    <w:pPr>
      <w:tabs>
        <w:tab w:val="clear" w:pos="1063"/>
        <w:tab w:val="num" w:pos="1701"/>
      </w:tabs>
      <w:ind w:left="1701" w:hanging="567"/>
    </w:pPr>
  </w:style>
  <w:style w:type="paragraph" w:styleId="CommentSubject">
    <w:name w:val="annotation subject"/>
    <w:basedOn w:val="CommentText"/>
    <w:next w:val="CommentText"/>
    <w:semiHidden/>
    <w:rsid w:val="00897093"/>
    <w:pPr>
      <w:keepLines/>
      <w:spacing w:after="120" w:line="252" w:lineRule="auto"/>
    </w:pPr>
    <w:rPr>
      <w:rFonts w:ascii="Calibri" w:eastAsia="Calibri" w:hAnsi="Calibri"/>
      <w:b/>
      <w:bCs/>
    </w:rPr>
  </w:style>
  <w:style w:type="paragraph" w:styleId="DocumentMap">
    <w:name w:val="Document Map"/>
    <w:basedOn w:val="Normal"/>
    <w:semiHidden/>
    <w:rsid w:val="00897093"/>
    <w:pPr>
      <w:keepLines/>
      <w:shd w:val="clear" w:color="auto" w:fill="000080"/>
      <w:spacing w:after="120" w:line="252" w:lineRule="auto"/>
    </w:pPr>
    <w:rPr>
      <w:rFonts w:ascii="Tahoma" w:eastAsia="Calibri" w:hAnsi="Tahoma" w:cs="Tahoma"/>
      <w:sz w:val="20"/>
    </w:rPr>
  </w:style>
  <w:style w:type="table" w:customStyle="1" w:styleId="TableGrid1">
    <w:name w:val="Table Grid1"/>
    <w:basedOn w:val="TableNormal"/>
    <w:next w:val="TableGrid"/>
    <w:rsid w:val="0089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d">
    <w:name w:val="Bulletted"/>
    <w:basedOn w:val="Normal"/>
    <w:next w:val="Normal"/>
    <w:rsid w:val="00933740"/>
    <w:pPr>
      <w:keepLines/>
      <w:numPr>
        <w:numId w:val="1"/>
      </w:numPr>
      <w:tabs>
        <w:tab w:val="left" w:pos="360"/>
        <w:tab w:val="left" w:pos="1080"/>
        <w:tab w:val="left" w:pos="1800"/>
        <w:tab w:val="left" w:pos="3240"/>
      </w:tabs>
      <w:spacing w:after="120" w:line="252" w:lineRule="auto"/>
    </w:pPr>
    <w:rPr>
      <w:rFonts w:ascii="Calibri" w:eastAsia="Calibri" w:hAnsi="Calibri"/>
      <w:szCs w:val="22"/>
    </w:rPr>
  </w:style>
  <w:style w:type="paragraph" w:customStyle="1" w:styleId="Outline4">
    <w:name w:val="Outline4"/>
    <w:basedOn w:val="Normal"/>
    <w:next w:val="Normal"/>
    <w:rsid w:val="006F429B"/>
    <w:pPr>
      <w:tabs>
        <w:tab w:val="left" w:pos="720"/>
        <w:tab w:val="left" w:pos="1440"/>
        <w:tab w:val="left" w:pos="2160"/>
        <w:tab w:val="left" w:pos="2880"/>
        <w:tab w:val="left" w:pos="4680"/>
        <w:tab w:val="left" w:pos="5400"/>
        <w:tab w:val="right" w:pos="9000"/>
      </w:tabs>
      <w:spacing w:line="240" w:lineRule="atLeast"/>
      <w:ind w:left="2160"/>
      <w:jc w:val="both"/>
    </w:pPr>
    <w:rPr>
      <w:rFonts w:ascii="Times New Roman" w:hAnsi="Times New Roman"/>
      <w:kern w:val="24"/>
      <w:sz w:val="24"/>
      <w:lang w:eastAsia="en-GB"/>
    </w:rPr>
  </w:style>
  <w:style w:type="paragraph" w:customStyle="1" w:styleId="Outline5">
    <w:name w:val="Outline5"/>
    <w:basedOn w:val="Normal"/>
    <w:next w:val="Normal"/>
    <w:rsid w:val="006F429B"/>
    <w:pPr>
      <w:tabs>
        <w:tab w:val="left" w:pos="720"/>
        <w:tab w:val="left" w:pos="1440"/>
        <w:tab w:val="left" w:pos="2160"/>
        <w:tab w:val="left" w:pos="2880"/>
        <w:tab w:val="left" w:pos="4680"/>
        <w:tab w:val="left" w:pos="5400"/>
        <w:tab w:val="right" w:pos="9000"/>
      </w:tabs>
      <w:spacing w:line="240" w:lineRule="atLeast"/>
      <w:ind w:left="720"/>
      <w:jc w:val="both"/>
    </w:pPr>
    <w:rPr>
      <w:rFonts w:ascii="Times New Roman" w:hAnsi="Times New Roman"/>
      <w:kern w:val="24"/>
      <w:sz w:val="24"/>
      <w:lang w:eastAsia="en-GB"/>
    </w:rPr>
  </w:style>
  <w:style w:type="paragraph" w:customStyle="1" w:styleId="Outline6">
    <w:name w:val="Outline6"/>
    <w:basedOn w:val="Normal"/>
    <w:next w:val="Normal"/>
    <w:rsid w:val="006F429B"/>
    <w:pPr>
      <w:tabs>
        <w:tab w:val="left" w:pos="720"/>
        <w:tab w:val="left" w:pos="1440"/>
        <w:tab w:val="left" w:pos="2160"/>
        <w:tab w:val="left" w:pos="2880"/>
        <w:tab w:val="left" w:pos="4680"/>
        <w:tab w:val="left" w:pos="5400"/>
        <w:tab w:val="right" w:pos="9000"/>
      </w:tabs>
      <w:spacing w:after="240" w:line="240" w:lineRule="atLeast"/>
      <w:ind w:left="2160"/>
      <w:jc w:val="both"/>
    </w:pPr>
    <w:rPr>
      <w:rFonts w:ascii="Times New Roman" w:hAnsi="Times New Roman"/>
      <w:kern w:val="24"/>
      <w:sz w:val="24"/>
      <w:lang w:eastAsia="en-GB"/>
    </w:rPr>
  </w:style>
  <w:style w:type="paragraph" w:customStyle="1" w:styleId="Outline7">
    <w:name w:val="Outline7"/>
    <w:basedOn w:val="Normal"/>
    <w:next w:val="Normal"/>
    <w:rsid w:val="006F429B"/>
    <w:pPr>
      <w:tabs>
        <w:tab w:val="left" w:pos="720"/>
        <w:tab w:val="left" w:pos="1440"/>
        <w:tab w:val="left" w:pos="2160"/>
        <w:tab w:val="left" w:pos="2880"/>
        <w:tab w:val="left" w:pos="4680"/>
        <w:tab w:val="left" w:pos="5400"/>
        <w:tab w:val="right" w:pos="9000"/>
      </w:tabs>
      <w:spacing w:after="240" w:line="240" w:lineRule="atLeast"/>
      <w:ind w:left="720"/>
      <w:jc w:val="both"/>
    </w:pPr>
    <w:rPr>
      <w:rFonts w:ascii="Times New Roman" w:hAnsi="Times New Roman"/>
      <w:kern w:val="24"/>
      <w:sz w:val="24"/>
      <w:lang w:eastAsia="en-GB"/>
    </w:rPr>
  </w:style>
  <w:style w:type="paragraph" w:styleId="NoSpacing">
    <w:name w:val="No Spacing"/>
    <w:qFormat/>
    <w:rsid w:val="006F429B"/>
    <w:pPr>
      <w:tabs>
        <w:tab w:val="left" w:pos="720"/>
        <w:tab w:val="left" w:pos="1440"/>
        <w:tab w:val="left" w:pos="2160"/>
        <w:tab w:val="left" w:pos="2880"/>
        <w:tab w:val="left" w:pos="4680"/>
        <w:tab w:val="left" w:pos="5400"/>
        <w:tab w:val="right" w:pos="9000"/>
      </w:tabs>
      <w:jc w:val="both"/>
    </w:pPr>
    <w:rPr>
      <w:sz w:val="24"/>
    </w:rPr>
  </w:style>
  <w:style w:type="paragraph" w:styleId="Revision">
    <w:name w:val="Revision"/>
    <w:hidden/>
    <w:semiHidden/>
    <w:rsid w:val="00D4576B"/>
    <w:rPr>
      <w:sz w:val="24"/>
    </w:rPr>
  </w:style>
  <w:style w:type="character" w:customStyle="1" w:styleId="data">
    <w:name w:val="data"/>
    <w:rsid w:val="008010EA"/>
  </w:style>
  <w:style w:type="character" w:customStyle="1" w:styleId="HeaderChar">
    <w:name w:val="Header Char"/>
    <w:link w:val="Header"/>
    <w:uiPriority w:val="99"/>
    <w:rsid w:val="00C8326D"/>
    <w:rPr>
      <w:rFonts w:ascii="Arial" w:hAnsi="Arial"/>
      <w:sz w:val="24"/>
      <w:lang w:eastAsia="en-US"/>
    </w:rPr>
  </w:style>
  <w:style w:type="character" w:customStyle="1" w:styleId="UnresolvedMention">
    <w:name w:val="Unresolved Mention"/>
    <w:basedOn w:val="DefaultParagraphFont"/>
    <w:uiPriority w:val="99"/>
    <w:semiHidden/>
    <w:unhideWhenUsed/>
    <w:rsid w:val="000B75EB"/>
    <w:rPr>
      <w:color w:val="605E5C"/>
      <w:shd w:val="clear" w:color="auto" w:fill="E1DFDD"/>
    </w:rPr>
  </w:style>
  <w:style w:type="character" w:customStyle="1" w:styleId="Heading1Char">
    <w:name w:val="Heading 1 Char"/>
    <w:aliases w:val="Outline1 Char"/>
    <w:basedOn w:val="DefaultParagraphFont"/>
    <w:link w:val="Heading1"/>
    <w:rsid w:val="00E100A2"/>
    <w:rPr>
      <w:rFonts w:ascii="Arial" w:hAnsi="Arial"/>
      <w:b/>
      <w:snapToGrid w:val="0"/>
      <w:color w:val="000000"/>
      <w:sz w:val="24"/>
      <w:u w:val="single"/>
      <w:lang w:eastAsia="en-US"/>
    </w:rPr>
  </w:style>
  <w:style w:type="character" w:customStyle="1" w:styleId="CommentTextChar">
    <w:name w:val="Comment Text Char"/>
    <w:basedOn w:val="DefaultParagraphFont"/>
    <w:link w:val="CommentText"/>
    <w:rsid w:val="00E100A2"/>
    <w:rPr>
      <w:rFonts w:ascii="Arial" w:hAnsi="Arial"/>
      <w:lang w:eastAsia="en-US"/>
    </w:rPr>
  </w:style>
  <w:style w:type="paragraph" w:styleId="TOCHeading">
    <w:name w:val="TOC Heading"/>
    <w:basedOn w:val="Heading1"/>
    <w:next w:val="Normal"/>
    <w:uiPriority w:val="39"/>
    <w:unhideWhenUsed/>
    <w:qFormat/>
    <w:rsid w:val="00B85417"/>
    <w:pPr>
      <w:keepLines/>
      <w:widowControl/>
      <w:tabs>
        <w:tab w:val="clear" w:pos="576"/>
        <w:tab w:val="clear" w:pos="1296"/>
        <w:tab w:val="clear" w:pos="2016"/>
        <w:tab w:val="clear" w:pos="5040"/>
      </w:tabs>
      <w:spacing w:before="240" w:line="259" w:lineRule="auto"/>
      <w:ind w:left="0"/>
      <w:jc w:val="left"/>
      <w:outlineLvl w:val="9"/>
    </w:pPr>
    <w:rPr>
      <w:rFonts w:asciiTheme="majorHAnsi" w:eastAsiaTheme="majorEastAsia" w:hAnsiTheme="majorHAnsi" w:cstheme="majorBidi"/>
      <w:b w:val="0"/>
      <w:snapToGrid/>
      <w:color w:val="365F91" w:themeColor="accent1" w:themeShade="BF"/>
      <w:sz w:val="32"/>
      <w:szCs w:val="32"/>
      <w:u w:val="none"/>
      <w:lang w:val="en-US"/>
    </w:rPr>
  </w:style>
  <w:style w:type="character" w:customStyle="1" w:styleId="cosearchterm">
    <w:name w:val="co_searchterm"/>
    <w:basedOn w:val="DefaultParagraphFont"/>
    <w:rsid w:val="00825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5"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A8"/>
    <w:rPr>
      <w:rFonts w:ascii="Arial" w:hAnsi="Arial"/>
      <w:sz w:val="22"/>
      <w:lang w:eastAsia="en-US"/>
    </w:rPr>
  </w:style>
  <w:style w:type="paragraph" w:styleId="Heading1">
    <w:name w:val="heading 1"/>
    <w:aliases w:val="Outline1"/>
    <w:basedOn w:val="Normal"/>
    <w:next w:val="Normal"/>
    <w:link w:val="Heading1Char"/>
    <w:qFormat/>
    <w:pPr>
      <w:keepNext/>
      <w:widowControl w:val="0"/>
      <w:tabs>
        <w:tab w:val="left" w:pos="576"/>
        <w:tab w:val="left" w:pos="1296"/>
        <w:tab w:val="left" w:pos="2016"/>
        <w:tab w:val="left" w:pos="5040"/>
      </w:tabs>
      <w:ind w:left="720"/>
      <w:jc w:val="center"/>
      <w:outlineLvl w:val="0"/>
    </w:pPr>
    <w:rPr>
      <w:b/>
      <w:snapToGrid w:val="0"/>
      <w:color w:val="000000"/>
      <w:sz w:val="24"/>
      <w:u w:val="single"/>
    </w:rPr>
  </w:style>
  <w:style w:type="paragraph" w:styleId="Heading2">
    <w:name w:val="heading 2"/>
    <w:aliases w:val="Outline2"/>
    <w:basedOn w:val="Normal"/>
    <w:next w:val="Normal"/>
    <w:qFormat/>
    <w:pPr>
      <w:keepNext/>
      <w:widowControl w:val="0"/>
      <w:tabs>
        <w:tab w:val="left" w:pos="864"/>
        <w:tab w:val="left" w:pos="1584"/>
        <w:tab w:val="left" w:pos="2304"/>
        <w:tab w:val="left" w:pos="4464"/>
      </w:tabs>
      <w:outlineLvl w:val="1"/>
    </w:pPr>
    <w:rPr>
      <w:rFonts w:ascii="Times New Roman" w:hAnsi="Times New Roman"/>
      <w:snapToGrid w:val="0"/>
      <w:color w:val="000000"/>
      <w:sz w:val="24"/>
    </w:rPr>
  </w:style>
  <w:style w:type="paragraph" w:styleId="Heading3">
    <w:name w:val="heading 3"/>
    <w:aliases w:val="Outline3"/>
    <w:basedOn w:val="Normal"/>
    <w:next w:val="Normal"/>
    <w:qFormat/>
    <w:pPr>
      <w:keepNext/>
      <w:autoSpaceDE w:val="0"/>
      <w:autoSpaceDN w:val="0"/>
      <w:adjustRightInd w:val="0"/>
      <w:spacing w:line="240" w:lineRule="atLeast"/>
      <w:jc w:val="center"/>
      <w:outlineLvl w:val="2"/>
    </w:pPr>
    <w:rPr>
      <w:b/>
      <w:bCs/>
      <w:color w:val="000000"/>
      <w:sz w:val="24"/>
      <w:szCs w:val="18"/>
      <w:lang w:val="en-US"/>
    </w:rPr>
  </w:style>
  <w:style w:type="paragraph" w:styleId="Heading4">
    <w:name w:val="heading 4"/>
    <w:aliases w:val="PARA4,h4,Map Title,alpha,Level 2 - a,Sub-Minor,H4,Te,Heading 4 Char,Heading 4 Char1 Char,Heading 4 Char Char Char Char,Heading 4 Char Char1,Heading 4 Char1 Char Char,Heading 4 Char Char Char,n,h4 sub sub heading,D Sub-Sub/Plain,Level 2 - (a)"/>
    <w:basedOn w:val="Normal"/>
    <w:next w:val="Normal"/>
    <w:qFormat/>
    <w:pPr>
      <w:keepNext/>
      <w:autoSpaceDE w:val="0"/>
      <w:autoSpaceDN w:val="0"/>
      <w:adjustRightInd w:val="0"/>
      <w:spacing w:before="240"/>
      <w:jc w:val="both"/>
      <w:outlineLvl w:val="3"/>
    </w:pPr>
    <w:rPr>
      <w:rFonts w:ascii="Times New Roman" w:hAnsi="Times New Roman"/>
      <w:b/>
      <w:bCs/>
      <w:color w:val="000000"/>
      <w:sz w:val="20"/>
      <w:lang w:val="en-US"/>
    </w:rPr>
  </w:style>
  <w:style w:type="paragraph" w:styleId="Heading5">
    <w:name w:val="heading 5"/>
    <w:basedOn w:val="Normal"/>
    <w:next w:val="Normal"/>
    <w:autoRedefine/>
    <w:qFormat/>
    <w:rsid w:val="00704C40"/>
    <w:pPr>
      <w:keepNext/>
      <w:numPr>
        <w:numId w:val="3"/>
      </w:numPr>
      <w:spacing w:before="120" w:after="120" w:line="276" w:lineRule="auto"/>
      <w:jc w:val="center"/>
      <w:outlineLvl w:val="4"/>
    </w:pPr>
    <w:rPr>
      <w:rFonts w:cs="Arial"/>
      <w:sz w:val="24"/>
      <w:szCs w:val="24"/>
      <w:lang w:eastAsia="en-GB"/>
    </w:rPr>
  </w:style>
  <w:style w:type="paragraph" w:styleId="Heading6">
    <w:name w:val="heading 6"/>
    <w:basedOn w:val="Normal"/>
    <w:next w:val="Normal"/>
    <w:qFormat/>
    <w:pPr>
      <w:keepNext/>
      <w:ind w:left="720" w:right="144" w:firstLine="720"/>
      <w:outlineLvl w:val="5"/>
    </w:pPr>
    <w:rPr>
      <w:b/>
      <w:sz w:val="24"/>
    </w:rPr>
  </w:style>
  <w:style w:type="paragraph" w:styleId="Heading7">
    <w:name w:val="heading 7"/>
    <w:basedOn w:val="Normal"/>
    <w:next w:val="Normal"/>
    <w:qFormat/>
    <w:pPr>
      <w:keepNext/>
      <w:tabs>
        <w:tab w:val="num" w:pos="360"/>
        <w:tab w:val="left" w:pos="720"/>
      </w:tabs>
      <w:spacing w:line="360" w:lineRule="auto"/>
      <w:ind w:left="360" w:hanging="360"/>
      <w:jc w:val="both"/>
      <w:outlineLvl w:val="6"/>
    </w:pPr>
    <w:rPr>
      <w:b/>
    </w:rPr>
  </w:style>
  <w:style w:type="paragraph" w:styleId="Heading8">
    <w:name w:val="heading 8"/>
    <w:basedOn w:val="Normal"/>
    <w:next w:val="Normal"/>
    <w:qFormat/>
    <w:pPr>
      <w:keepNext/>
      <w:autoSpaceDE w:val="0"/>
      <w:autoSpaceDN w:val="0"/>
      <w:adjustRightInd w:val="0"/>
      <w:outlineLvl w:val="7"/>
    </w:pPr>
    <w:rPr>
      <w:rFonts w:ascii="Garamond-Bold" w:hAnsi="Garamond-Bold"/>
      <w:b/>
      <w:bCs/>
      <w:color w:val="000000"/>
      <w:sz w:val="20"/>
      <w:lang w:val="en-US"/>
    </w:rPr>
  </w:style>
  <w:style w:type="paragraph" w:styleId="Heading9">
    <w:name w:val="heading 9"/>
    <w:basedOn w:val="Normal"/>
    <w:next w:val="Normal"/>
    <w:qFormat/>
    <w:pPr>
      <w:keepNext/>
      <w:widowControl w:val="0"/>
      <w:tabs>
        <w:tab w:val="left" w:pos="576"/>
        <w:tab w:val="left" w:pos="1296"/>
        <w:tab w:val="left" w:pos="2016"/>
        <w:tab w:val="left" w:pos="5040"/>
      </w:tabs>
      <w:jc w:val="center"/>
      <w:outlineLvl w:val="8"/>
    </w:pPr>
    <w:rPr>
      <w:rFonts w:ascii="Times New Roman" w:hAnsi="Times New Roman"/>
      <w:b/>
      <w:snapToGrid w:val="0"/>
      <w:color w:val="000000"/>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adjustRightInd w:val="0"/>
      <w:spacing w:before="240" w:line="240" w:lineRule="atLeast"/>
      <w:jc w:val="center"/>
    </w:pPr>
    <w:rPr>
      <w:rFonts w:ascii="Times New Roman" w:hAnsi="Times New Roman"/>
      <w:b/>
      <w:bCs/>
      <w:color w:val="000000"/>
      <w:sz w:val="18"/>
      <w:szCs w:val="18"/>
      <w:lang w:val="en-US"/>
    </w:rPr>
  </w:style>
  <w:style w:type="character" w:customStyle="1" w:styleId="answer1">
    <w:name w:val="answer1"/>
    <w:rPr>
      <w:rFonts w:ascii="Verdana" w:hAnsi="Verdana"/>
      <w:color w:val="0000FF"/>
      <w:sz w:val="16"/>
      <w:szCs w:val="16"/>
    </w:rPr>
  </w:style>
  <w:style w:type="paragraph" w:styleId="BodyText2">
    <w:name w:val="Body Text 2"/>
    <w:basedOn w:val="Normal"/>
    <w:pPr>
      <w:autoSpaceDE w:val="0"/>
      <w:autoSpaceDN w:val="0"/>
      <w:adjustRightInd w:val="0"/>
    </w:pPr>
    <w:rPr>
      <w:rFonts w:ascii="Times New Roman" w:hAnsi="Times New Roman"/>
      <w:color w:val="000000"/>
      <w:sz w:val="20"/>
      <w:lang w:val="en-US"/>
    </w:rPr>
  </w:style>
  <w:style w:type="paragraph" w:styleId="Header">
    <w:name w:val="header"/>
    <w:basedOn w:val="Normal"/>
    <w:next w:val="Normal"/>
    <w:link w:val="HeaderChar"/>
    <w:pPr>
      <w:tabs>
        <w:tab w:val="center" w:pos="4320"/>
        <w:tab w:val="right" w:pos="8640"/>
      </w:tabs>
    </w:pPr>
    <w:rPr>
      <w:sz w:val="24"/>
    </w:rPr>
  </w:style>
  <w:style w:type="paragraph" w:styleId="CommentText">
    <w:name w:val="annotation text"/>
    <w:basedOn w:val="Normal"/>
    <w:link w:val="CommentTextChar"/>
    <w:rPr>
      <w:sz w:val="20"/>
    </w:rPr>
  </w:style>
  <w:style w:type="paragraph" w:customStyle="1" w:styleId="Default">
    <w:name w:val="Default"/>
    <w:pPr>
      <w:autoSpaceDE w:val="0"/>
      <w:autoSpaceDN w:val="0"/>
      <w:adjustRightInd w:val="0"/>
    </w:pPr>
    <w:rPr>
      <w:color w:val="000000"/>
      <w:sz w:val="24"/>
      <w:szCs w:val="24"/>
      <w:lang w:val="en-US" w:eastAsia="en-US"/>
    </w:rPr>
  </w:style>
  <w:style w:type="paragraph" w:styleId="BodyTextIndent">
    <w:name w:val="Body Text Indent"/>
    <w:basedOn w:val="Normal"/>
    <w:pPr>
      <w:tabs>
        <w:tab w:val="left" w:pos="2127"/>
      </w:tabs>
      <w:ind w:left="709" w:hanging="709"/>
    </w:pPr>
    <w:rPr>
      <w:sz w:val="24"/>
    </w:rPr>
  </w:style>
  <w:style w:type="paragraph" w:styleId="BlockText">
    <w:name w:val="Block Text"/>
    <w:basedOn w:val="Normal"/>
    <w:pPr>
      <w:tabs>
        <w:tab w:val="left" w:pos="360"/>
        <w:tab w:val="left" w:pos="720"/>
        <w:tab w:val="left" w:pos="900"/>
        <w:tab w:val="left" w:pos="1440"/>
        <w:tab w:val="left" w:pos="1620"/>
        <w:tab w:val="left" w:pos="2160"/>
        <w:tab w:val="left" w:pos="2880"/>
        <w:tab w:val="left" w:pos="4502"/>
        <w:tab w:val="left" w:pos="5398"/>
        <w:tab w:val="right" w:pos="8998"/>
      </w:tabs>
      <w:ind w:left="144" w:right="144" w:hanging="360"/>
      <w:jc w:val="both"/>
    </w:pPr>
    <w:rPr>
      <w:rFonts w:ascii="Times New Roman" w:hAnsi="Times New Roman"/>
      <w:sz w:val="20"/>
    </w:rPr>
  </w:style>
  <w:style w:type="paragraph" w:styleId="BodyText">
    <w:name w:val="Body Text"/>
    <w:basedOn w:val="Normal"/>
    <w:pPr>
      <w:autoSpaceDE w:val="0"/>
      <w:autoSpaceDN w:val="0"/>
      <w:adjustRightInd w:val="0"/>
      <w:spacing w:before="240" w:line="240" w:lineRule="atLeast"/>
      <w:jc w:val="both"/>
    </w:pPr>
    <w:rPr>
      <w:color w:val="000000"/>
      <w:sz w:val="24"/>
      <w:szCs w:val="18"/>
      <w:lang w:val="en-US"/>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locked/>
    <w:rsid w:val="00985A19"/>
    <w:rPr>
      <w:rFonts w:ascii="Arial" w:hAnsi="Arial"/>
      <w:sz w:val="16"/>
      <w:lang w:val="en-GB" w:eastAsia="en-US" w:bidi="ar-SA"/>
    </w:rPr>
  </w:style>
  <w:style w:type="paragraph" w:styleId="BalloonText">
    <w:name w:val="Balloon Text"/>
    <w:basedOn w:val="Normal"/>
    <w:pPr>
      <w:tabs>
        <w:tab w:val="left" w:pos="720"/>
        <w:tab w:val="left" w:pos="1440"/>
        <w:tab w:val="left" w:pos="2160"/>
        <w:tab w:val="left" w:pos="2880"/>
        <w:tab w:val="left" w:pos="4680"/>
        <w:tab w:val="left" w:pos="5400"/>
        <w:tab w:val="right" w:pos="9000"/>
      </w:tabs>
      <w:spacing w:line="240" w:lineRule="atLeast"/>
      <w:jc w:val="both"/>
    </w:pPr>
    <w:rPr>
      <w:rFonts w:ascii="Tahoma" w:hAnsi="Tahoma" w:cs="Tahoma"/>
      <w:sz w:val="16"/>
      <w:szCs w:val="16"/>
      <w:lang w:eastAsia="en-GB"/>
    </w:rPr>
  </w:style>
  <w:style w:type="character" w:styleId="Strong">
    <w:name w:val="Strong"/>
    <w:qFormat/>
    <w:rPr>
      <w:b/>
      <w:bCs/>
    </w:rPr>
  </w:style>
  <w:style w:type="paragraph" w:styleId="BodyText3">
    <w:name w:val="Body Text 3"/>
    <w:basedOn w:val="Normal"/>
    <w:pPr>
      <w:autoSpaceDE w:val="0"/>
      <w:autoSpaceDN w:val="0"/>
      <w:adjustRightInd w:val="0"/>
    </w:pPr>
    <w:rPr>
      <w:sz w:val="20"/>
    </w:rPr>
  </w:style>
  <w:style w:type="paragraph" w:styleId="FootnoteText">
    <w:name w:val="footnote text"/>
    <w:basedOn w:val="Normal"/>
    <w:semiHidden/>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sz w:val="20"/>
      <w:lang w:eastAsia="en-GB"/>
    </w:rPr>
  </w:style>
  <w:style w:type="character" w:styleId="FootnoteReference">
    <w:name w:val="footnote reference"/>
    <w:semiHidden/>
    <w:rPr>
      <w:vertAlign w:val="superscript"/>
    </w:rPr>
  </w:style>
  <w:style w:type="paragraph" w:styleId="BodyTextIndent2">
    <w:name w:val="Body Text Indent 2"/>
    <w:basedOn w:val="Normal"/>
    <w:pPr>
      <w:tabs>
        <w:tab w:val="left" w:pos="709"/>
        <w:tab w:val="left" w:pos="1418"/>
      </w:tabs>
      <w:ind w:left="709"/>
    </w:pPr>
    <w:rPr>
      <w:color w:val="000000"/>
      <w:sz w:val="18"/>
    </w:rPr>
  </w:style>
  <w:style w:type="paragraph" w:styleId="BodyTextIndent3">
    <w:name w:val="Body Text Indent 3"/>
    <w:basedOn w:val="Normal"/>
    <w:pPr>
      <w:tabs>
        <w:tab w:val="left" w:pos="709"/>
        <w:tab w:val="left" w:pos="1418"/>
      </w:tabs>
      <w:ind w:left="709"/>
    </w:pPr>
    <w:rPr>
      <w:b/>
      <w:bCs/>
      <w:color w:val="000000"/>
      <w:sz w:val="18"/>
    </w:r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137D59"/>
    <w:pPr>
      <w:tabs>
        <w:tab w:val="right" w:leader="dot" w:pos="9629"/>
      </w:tabs>
    </w:pPr>
  </w:style>
  <w:style w:type="paragraph" w:styleId="TOC2">
    <w:name w:val="toc 2"/>
    <w:basedOn w:val="Normal"/>
    <w:next w:val="Normal"/>
    <w:autoRedefine/>
    <w:semiHidden/>
    <w:pPr>
      <w:ind w:left="220"/>
    </w:pPr>
  </w:style>
  <w:style w:type="paragraph" w:styleId="TOC3">
    <w:name w:val="toc 3"/>
    <w:basedOn w:val="Normal"/>
    <w:next w:val="Normal"/>
    <w:autoRedefine/>
    <w:uiPriority w:val="39"/>
    <w:pPr>
      <w:ind w:left="440"/>
    </w:pPr>
  </w:style>
  <w:style w:type="paragraph" w:styleId="TOC4">
    <w:name w:val="toc 4"/>
    <w:basedOn w:val="Normal"/>
    <w:next w:val="Normal"/>
    <w:autoRedefine/>
    <w:semiHidden/>
  </w:style>
  <w:style w:type="paragraph" w:styleId="TOC5">
    <w:name w:val="toc 5"/>
    <w:basedOn w:val="Normal"/>
    <w:next w:val="Normal"/>
    <w:autoRedefine/>
    <w:uiPriority w:val="39"/>
    <w:rsid w:val="00741FEE"/>
    <w:pPr>
      <w:tabs>
        <w:tab w:val="left" w:pos="2322"/>
        <w:tab w:val="right" w:leader="dot" w:pos="8305"/>
      </w:tabs>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table" w:styleId="TableGrid">
    <w:name w:val="Table Grid"/>
    <w:basedOn w:val="TableNormal"/>
    <w:uiPriority w:val="59"/>
    <w:rsid w:val="002A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D036A1"/>
    <w:pPr>
      <w:spacing w:after="120" w:line="288" w:lineRule="auto"/>
    </w:pPr>
    <w:rPr>
      <w:sz w:val="24"/>
      <w:szCs w:val="24"/>
    </w:rPr>
  </w:style>
  <w:style w:type="paragraph" w:styleId="Subtitle">
    <w:name w:val="Subtitle"/>
    <w:basedOn w:val="Normal"/>
    <w:qFormat/>
    <w:rsid w:val="00D036A1"/>
    <w:pPr>
      <w:jc w:val="center"/>
    </w:pPr>
    <w:rPr>
      <w:b/>
      <w:sz w:val="28"/>
    </w:rPr>
  </w:style>
  <w:style w:type="paragraph" w:styleId="ListBullet">
    <w:name w:val="List Bullet"/>
    <w:basedOn w:val="Normal"/>
    <w:autoRedefine/>
    <w:rsid w:val="00D036A1"/>
    <w:pPr>
      <w:tabs>
        <w:tab w:val="num" w:pos="720"/>
      </w:tabs>
      <w:spacing w:before="120" w:after="120" w:line="288" w:lineRule="auto"/>
      <w:ind w:left="357" w:firstLine="3"/>
    </w:pPr>
    <w:rPr>
      <w:rFonts w:cs="Arial"/>
      <w:sz w:val="24"/>
      <w:szCs w:val="24"/>
    </w:rPr>
  </w:style>
  <w:style w:type="paragraph" w:styleId="ListBullet2">
    <w:name w:val="List Bullet 2"/>
    <w:basedOn w:val="Normal"/>
    <w:autoRedefine/>
    <w:rsid w:val="00D036A1"/>
    <w:pPr>
      <w:tabs>
        <w:tab w:val="left" w:pos="851"/>
        <w:tab w:val="num" w:pos="1074"/>
      </w:tabs>
      <w:spacing w:before="120" w:after="120"/>
      <w:ind w:left="1080" w:hanging="360"/>
    </w:pPr>
    <w:rPr>
      <w:rFonts w:ascii="Times New Roman" w:hAnsi="Times New Roman"/>
      <w:sz w:val="24"/>
      <w:szCs w:val="24"/>
      <w:lang w:val="en-US"/>
    </w:rPr>
  </w:style>
  <w:style w:type="paragraph" w:customStyle="1" w:styleId="Heading21">
    <w:name w:val="Heading 21"/>
    <w:basedOn w:val="Normal"/>
    <w:rsid w:val="00D036A1"/>
    <w:pPr>
      <w:spacing w:before="60" w:after="30"/>
      <w:outlineLvl w:val="2"/>
    </w:pPr>
    <w:rPr>
      <w:rFonts w:ascii="Verdana" w:hAnsi="Verdana"/>
      <w:b/>
      <w:bCs/>
      <w:color w:val="153985"/>
      <w:sz w:val="20"/>
      <w:lang w:eastAsia="en-GB"/>
    </w:rPr>
  </w:style>
  <w:style w:type="paragraph" w:styleId="NormalWeb">
    <w:name w:val="Normal (Web)"/>
    <w:basedOn w:val="Normal"/>
    <w:uiPriority w:val="99"/>
    <w:rsid w:val="00D036A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737FFB"/>
    <w:rPr>
      <w:sz w:val="16"/>
      <w:szCs w:val="16"/>
    </w:rPr>
  </w:style>
  <w:style w:type="paragraph" w:customStyle="1" w:styleId="DefaultText">
    <w:name w:val="Default Text"/>
    <w:basedOn w:val="Normal"/>
    <w:rsid w:val="00CB3681"/>
    <w:rPr>
      <w:rFonts w:ascii="Times New Roman" w:hAnsi="Times New Roman"/>
      <w:sz w:val="24"/>
      <w:lang w:val="en-US"/>
    </w:rPr>
  </w:style>
  <w:style w:type="paragraph" w:styleId="ListParagraph">
    <w:name w:val="List Paragraph"/>
    <w:basedOn w:val="Normal"/>
    <w:uiPriority w:val="1"/>
    <w:qFormat/>
    <w:rsid w:val="00742318"/>
    <w:pPr>
      <w:overflowPunct w:val="0"/>
      <w:autoSpaceDE w:val="0"/>
      <w:autoSpaceDN w:val="0"/>
      <w:adjustRightInd w:val="0"/>
      <w:ind w:left="720"/>
      <w:textAlignment w:val="baseline"/>
    </w:pPr>
    <w:rPr>
      <w:rFonts w:ascii="Times New Roman" w:hAnsi="Times New Roman"/>
      <w:sz w:val="24"/>
    </w:rPr>
  </w:style>
  <w:style w:type="paragraph" w:customStyle="1" w:styleId="Numbered">
    <w:name w:val="Numbered"/>
    <w:basedOn w:val="Normal"/>
    <w:rsid w:val="00F75C15"/>
    <w:pPr>
      <w:tabs>
        <w:tab w:val="num" w:pos="900"/>
      </w:tabs>
      <w:spacing w:after="240"/>
      <w:ind w:left="900" w:hanging="720"/>
    </w:pPr>
    <w:rPr>
      <w:rFonts w:ascii="Century Gothic" w:hAnsi="Century Gothic"/>
      <w:snapToGrid w:val="0"/>
      <w:color w:val="000000"/>
      <w:sz w:val="20"/>
      <w:szCs w:val="22"/>
    </w:rPr>
  </w:style>
  <w:style w:type="paragraph" w:customStyle="1" w:styleId="Style1">
    <w:name w:val="Style1"/>
    <w:basedOn w:val="BodyTextIndent"/>
    <w:rsid w:val="00BD1D9B"/>
    <w:pPr>
      <w:tabs>
        <w:tab w:val="clear" w:pos="2127"/>
      </w:tabs>
      <w:spacing w:after="240"/>
      <w:ind w:left="0" w:firstLine="0"/>
      <w:jc w:val="both"/>
    </w:pPr>
    <w:rPr>
      <w:rFonts w:ascii="Times New Roman" w:hAnsi="Times New Roman"/>
    </w:rPr>
  </w:style>
  <w:style w:type="paragraph" w:customStyle="1" w:styleId="Body">
    <w:name w:val="Body"/>
    <w:basedOn w:val="Normal"/>
    <w:rsid w:val="005371A4"/>
    <w:pPr>
      <w:tabs>
        <w:tab w:val="left" w:pos="851"/>
        <w:tab w:val="left" w:pos="1843"/>
        <w:tab w:val="left" w:pos="3119"/>
        <w:tab w:val="left" w:pos="4253"/>
      </w:tabs>
      <w:spacing w:after="240" w:line="312" w:lineRule="auto"/>
      <w:jc w:val="both"/>
    </w:pPr>
    <w:rPr>
      <w:rFonts w:ascii="Verdana" w:hAnsi="Verdana"/>
      <w:sz w:val="20"/>
      <w:lang w:eastAsia="en-GB"/>
    </w:rPr>
  </w:style>
  <w:style w:type="paragraph" w:customStyle="1" w:styleId="Level1">
    <w:name w:val="Level 1"/>
    <w:basedOn w:val="Normal"/>
    <w:rsid w:val="005371A4"/>
    <w:pPr>
      <w:tabs>
        <w:tab w:val="num" w:pos="851"/>
      </w:tabs>
      <w:spacing w:after="240" w:line="312" w:lineRule="auto"/>
      <w:ind w:left="851" w:hanging="851"/>
      <w:jc w:val="both"/>
      <w:outlineLvl w:val="0"/>
    </w:pPr>
    <w:rPr>
      <w:rFonts w:ascii="Verdana" w:hAnsi="Verdana"/>
      <w:sz w:val="20"/>
      <w:lang w:eastAsia="en-GB"/>
    </w:rPr>
  </w:style>
  <w:style w:type="paragraph" w:customStyle="1" w:styleId="Level2">
    <w:name w:val="Level 2"/>
    <w:basedOn w:val="Normal"/>
    <w:rsid w:val="005371A4"/>
    <w:pPr>
      <w:tabs>
        <w:tab w:val="num" w:pos="851"/>
      </w:tabs>
      <w:spacing w:after="240" w:line="312" w:lineRule="auto"/>
      <w:ind w:left="851" w:hanging="851"/>
      <w:jc w:val="both"/>
      <w:outlineLvl w:val="1"/>
    </w:pPr>
    <w:rPr>
      <w:rFonts w:ascii="Verdana" w:hAnsi="Verdana"/>
      <w:sz w:val="20"/>
      <w:lang w:eastAsia="en-GB"/>
    </w:rPr>
  </w:style>
  <w:style w:type="paragraph" w:customStyle="1" w:styleId="Level3">
    <w:name w:val="Level 3"/>
    <w:basedOn w:val="Normal"/>
    <w:rsid w:val="005371A4"/>
    <w:pPr>
      <w:tabs>
        <w:tab w:val="num" w:pos="1843"/>
      </w:tabs>
      <w:spacing w:after="240" w:line="312" w:lineRule="auto"/>
      <w:ind w:left="1843" w:hanging="992"/>
      <w:jc w:val="both"/>
      <w:outlineLvl w:val="2"/>
    </w:pPr>
    <w:rPr>
      <w:rFonts w:ascii="Verdana" w:hAnsi="Verdana"/>
      <w:sz w:val="20"/>
      <w:lang w:eastAsia="en-GB"/>
    </w:rPr>
  </w:style>
  <w:style w:type="paragraph" w:customStyle="1" w:styleId="Level4">
    <w:name w:val="Level 4"/>
    <w:basedOn w:val="Normal"/>
    <w:rsid w:val="005371A4"/>
    <w:pPr>
      <w:tabs>
        <w:tab w:val="num" w:pos="3119"/>
      </w:tabs>
      <w:spacing w:after="240" w:line="312" w:lineRule="auto"/>
      <w:ind w:left="3119" w:hanging="1276"/>
      <w:jc w:val="both"/>
      <w:outlineLvl w:val="3"/>
    </w:pPr>
    <w:rPr>
      <w:rFonts w:ascii="Verdana" w:hAnsi="Verdana"/>
      <w:sz w:val="20"/>
      <w:lang w:eastAsia="en-GB"/>
    </w:rPr>
  </w:style>
  <w:style w:type="paragraph" w:customStyle="1" w:styleId="Level5">
    <w:name w:val="Level 5"/>
    <w:basedOn w:val="Normal"/>
    <w:rsid w:val="005371A4"/>
    <w:pPr>
      <w:tabs>
        <w:tab w:val="num" w:pos="3119"/>
      </w:tabs>
      <w:spacing w:after="240" w:line="312" w:lineRule="auto"/>
      <w:ind w:left="3119" w:hanging="1276"/>
      <w:jc w:val="both"/>
      <w:outlineLvl w:val="4"/>
    </w:pPr>
    <w:rPr>
      <w:rFonts w:ascii="Verdana" w:hAnsi="Verdana"/>
      <w:sz w:val="20"/>
      <w:lang w:eastAsia="en-GB"/>
    </w:rPr>
  </w:style>
  <w:style w:type="character" w:customStyle="1" w:styleId="Level1asHeadingtext">
    <w:name w:val="Level 1 as Heading (text)"/>
    <w:rsid w:val="005371A4"/>
    <w:rPr>
      <w:b/>
    </w:rPr>
  </w:style>
  <w:style w:type="paragraph" w:customStyle="1" w:styleId="Body1">
    <w:name w:val="Body 1"/>
    <w:basedOn w:val="Body"/>
    <w:rsid w:val="005371A4"/>
    <w:pPr>
      <w:tabs>
        <w:tab w:val="clear" w:pos="851"/>
        <w:tab w:val="clear" w:pos="1843"/>
        <w:tab w:val="clear" w:pos="3119"/>
        <w:tab w:val="clear" w:pos="4253"/>
      </w:tabs>
      <w:ind w:left="851"/>
    </w:pPr>
  </w:style>
  <w:style w:type="character" w:customStyle="1" w:styleId="Level2Char">
    <w:name w:val="Level 2 Char"/>
    <w:rsid w:val="005371A4"/>
    <w:rPr>
      <w:rFonts w:ascii="Verdana" w:hAnsi="Verdana"/>
      <w:lang w:val="en-GB" w:eastAsia="en-GB" w:bidi="ar-SA"/>
    </w:rPr>
  </w:style>
  <w:style w:type="paragraph" w:customStyle="1" w:styleId="ScheduleLevel1">
    <w:name w:val="Schedule Level 1"/>
    <w:basedOn w:val="Normal"/>
    <w:rsid w:val="0011607A"/>
    <w:pPr>
      <w:tabs>
        <w:tab w:val="num" w:pos="432"/>
      </w:tabs>
      <w:ind w:left="432" w:hanging="432"/>
      <w:jc w:val="both"/>
    </w:pPr>
  </w:style>
  <w:style w:type="paragraph" w:customStyle="1" w:styleId="ScheduleLevel2">
    <w:name w:val="Schedule Level 2"/>
    <w:basedOn w:val="Normal"/>
    <w:rsid w:val="0011607A"/>
    <w:pPr>
      <w:tabs>
        <w:tab w:val="num" w:pos="1080"/>
      </w:tabs>
      <w:ind w:left="1080" w:hanging="648"/>
      <w:jc w:val="both"/>
    </w:pPr>
  </w:style>
  <w:style w:type="paragraph" w:customStyle="1" w:styleId="ScheduleLevel3">
    <w:name w:val="Schedule Level 3"/>
    <w:basedOn w:val="Normal"/>
    <w:rsid w:val="0011607A"/>
    <w:pPr>
      <w:tabs>
        <w:tab w:val="num" w:pos="1944"/>
      </w:tabs>
      <w:ind w:left="1944" w:hanging="864"/>
      <w:jc w:val="both"/>
    </w:pPr>
  </w:style>
  <w:style w:type="paragraph" w:customStyle="1" w:styleId="ScheduleLevel4">
    <w:name w:val="Schedule Level 4"/>
    <w:basedOn w:val="Normal"/>
    <w:rsid w:val="0011607A"/>
    <w:pPr>
      <w:tabs>
        <w:tab w:val="num" w:pos="2376"/>
      </w:tabs>
      <w:ind w:left="2376" w:hanging="432"/>
      <w:jc w:val="both"/>
    </w:pPr>
  </w:style>
  <w:style w:type="paragraph" w:customStyle="1" w:styleId="ScheduleLevel5">
    <w:name w:val="Schedule Level 5"/>
    <w:basedOn w:val="Normal"/>
    <w:rsid w:val="0011607A"/>
    <w:pPr>
      <w:tabs>
        <w:tab w:val="num" w:pos="3024"/>
      </w:tabs>
      <w:ind w:left="3024" w:hanging="648"/>
      <w:jc w:val="both"/>
    </w:pPr>
  </w:style>
  <w:style w:type="paragraph" w:customStyle="1" w:styleId="ScheduleLevel6">
    <w:name w:val="Schedule Level 6"/>
    <w:basedOn w:val="Normal"/>
    <w:rsid w:val="0011607A"/>
    <w:pPr>
      <w:tabs>
        <w:tab w:val="num" w:pos="3600"/>
      </w:tabs>
      <w:ind w:left="3600" w:hanging="576"/>
      <w:jc w:val="both"/>
    </w:pPr>
  </w:style>
  <w:style w:type="paragraph" w:customStyle="1" w:styleId="ScheduleLevel7">
    <w:name w:val="Schedule Level 7"/>
    <w:basedOn w:val="Normal"/>
    <w:rsid w:val="0011607A"/>
    <w:pPr>
      <w:tabs>
        <w:tab w:val="num" w:pos="3960"/>
      </w:tabs>
      <w:ind w:left="3960" w:hanging="360"/>
      <w:jc w:val="both"/>
    </w:pPr>
  </w:style>
  <w:style w:type="paragraph" w:customStyle="1" w:styleId="ScheduleLevel8">
    <w:name w:val="Schedule Level 8"/>
    <w:basedOn w:val="Normal"/>
    <w:rsid w:val="0011607A"/>
    <w:pPr>
      <w:tabs>
        <w:tab w:val="num" w:pos="4320"/>
      </w:tabs>
      <w:ind w:left="4320" w:hanging="360"/>
      <w:jc w:val="both"/>
    </w:pPr>
  </w:style>
  <w:style w:type="paragraph" w:customStyle="1" w:styleId="ScheduleLevel9">
    <w:name w:val="Schedule Level 9"/>
    <w:basedOn w:val="Normal"/>
    <w:rsid w:val="0011607A"/>
    <w:pPr>
      <w:tabs>
        <w:tab w:val="num" w:pos="4752"/>
      </w:tabs>
      <w:ind w:left="4752" w:hanging="432"/>
      <w:jc w:val="both"/>
    </w:pPr>
  </w:style>
  <w:style w:type="character" w:customStyle="1" w:styleId="CharChar4">
    <w:name w:val="Char Char4"/>
    <w:rsid w:val="00985A19"/>
    <w:rPr>
      <w:rFonts w:ascii="Verdana" w:hAnsi="Verdana"/>
      <w:color w:val="000000"/>
      <w:sz w:val="22"/>
      <w:szCs w:val="19"/>
      <w:lang w:val="en-US" w:eastAsia="en-US" w:bidi="ar-SA"/>
    </w:rPr>
  </w:style>
  <w:style w:type="paragraph" w:customStyle="1" w:styleId="Subheading">
    <w:name w:val="Subheading"/>
    <w:basedOn w:val="Normal"/>
    <w:rsid w:val="00985A19"/>
    <w:pPr>
      <w:keepNext/>
      <w:keepLines/>
      <w:spacing w:before="240" w:after="120" w:line="252" w:lineRule="auto"/>
      <w:outlineLvl w:val="0"/>
    </w:pPr>
    <w:rPr>
      <w:rFonts w:ascii="Calibri" w:eastAsia="Calibri" w:hAnsi="Calibri"/>
      <w:b/>
      <w:szCs w:val="22"/>
    </w:rPr>
  </w:style>
  <w:style w:type="paragraph" w:customStyle="1" w:styleId="MainHeading">
    <w:name w:val="MainHeading"/>
    <w:basedOn w:val="Normal"/>
    <w:rsid w:val="00985A19"/>
    <w:pPr>
      <w:keepNext/>
      <w:keepLines/>
      <w:spacing w:before="360" w:after="120" w:line="252" w:lineRule="auto"/>
    </w:pPr>
    <w:rPr>
      <w:rFonts w:ascii="Calibri" w:eastAsia="Calibri" w:hAnsi="Calibri"/>
      <w:b/>
      <w:szCs w:val="22"/>
      <w:u w:val="single"/>
    </w:rPr>
  </w:style>
  <w:style w:type="character" w:customStyle="1" w:styleId="MainHeadingChar">
    <w:name w:val="MainHeading Char"/>
    <w:rsid w:val="00985A19"/>
    <w:rPr>
      <w:rFonts w:ascii="Calibri" w:eastAsia="Calibri" w:hAnsi="Calibri"/>
      <w:b/>
      <w:sz w:val="22"/>
      <w:szCs w:val="22"/>
      <w:u w:val="single"/>
      <w:lang w:val="en-GB" w:eastAsia="en-US" w:bidi="ar-SA"/>
    </w:rPr>
  </w:style>
  <w:style w:type="paragraph" w:styleId="Title">
    <w:name w:val="Title"/>
    <w:basedOn w:val="Normal"/>
    <w:qFormat/>
    <w:rsid w:val="00985A19"/>
    <w:pPr>
      <w:keepLines/>
      <w:spacing w:before="240" w:after="60" w:line="252" w:lineRule="auto"/>
      <w:jc w:val="center"/>
      <w:outlineLvl w:val="0"/>
    </w:pPr>
    <w:rPr>
      <w:rFonts w:eastAsia="Calibri" w:cs="Arial"/>
      <w:b/>
      <w:bCs/>
      <w:kern w:val="28"/>
      <w:sz w:val="32"/>
      <w:szCs w:val="32"/>
    </w:rPr>
  </w:style>
  <w:style w:type="character" w:customStyle="1" w:styleId="CharChar1">
    <w:name w:val="Char Char1"/>
    <w:rsid w:val="00985A19"/>
    <w:rPr>
      <w:rFonts w:ascii="Arial" w:eastAsia="Calibri" w:hAnsi="Arial" w:cs="Arial"/>
      <w:b/>
      <w:bCs/>
      <w:kern w:val="28"/>
      <w:sz w:val="32"/>
      <w:szCs w:val="32"/>
      <w:lang w:val="en-GB" w:eastAsia="en-US" w:bidi="ar-SA"/>
    </w:rPr>
  </w:style>
  <w:style w:type="paragraph" w:customStyle="1" w:styleId="Example">
    <w:name w:val="Example"/>
    <w:basedOn w:val="Normal"/>
    <w:rsid w:val="00985A19"/>
    <w:pPr>
      <w:keepLines/>
      <w:pBdr>
        <w:top w:val="single" w:sz="4" w:space="1" w:color="auto" w:shadow="1"/>
        <w:left w:val="single" w:sz="4" w:space="4" w:color="auto" w:shadow="1"/>
        <w:bottom w:val="single" w:sz="4" w:space="1" w:color="auto" w:shadow="1"/>
        <w:right w:val="single" w:sz="4" w:space="4" w:color="auto" w:shadow="1"/>
      </w:pBdr>
      <w:spacing w:after="120" w:line="252" w:lineRule="auto"/>
      <w:ind w:left="567"/>
    </w:pPr>
    <w:rPr>
      <w:rFonts w:ascii="Calibri" w:eastAsia="Calibri" w:hAnsi="Calibri"/>
      <w:sz w:val="18"/>
      <w:szCs w:val="22"/>
    </w:rPr>
  </w:style>
  <w:style w:type="character" w:customStyle="1" w:styleId="CharChar3">
    <w:name w:val="Char Char3"/>
    <w:rsid w:val="00985A19"/>
    <w:rPr>
      <w:rFonts w:ascii="Calibri" w:eastAsia="Calibri" w:hAnsi="Calibri"/>
      <w:sz w:val="22"/>
      <w:szCs w:val="22"/>
      <w:lang w:eastAsia="en-US"/>
    </w:rPr>
  </w:style>
  <w:style w:type="character" w:customStyle="1" w:styleId="CharChar">
    <w:name w:val="Char Char"/>
    <w:locked/>
    <w:rsid w:val="00985A19"/>
    <w:rPr>
      <w:rFonts w:eastAsia="Calibri"/>
      <w:sz w:val="24"/>
      <w:lang w:val="en-GB" w:eastAsia="en-GB" w:bidi="ar-SA"/>
    </w:rPr>
  </w:style>
  <w:style w:type="character" w:customStyle="1" w:styleId="searchword">
    <w:name w:val="searchword"/>
    <w:basedOn w:val="DefaultParagraphFont"/>
    <w:rsid w:val="00985A19"/>
  </w:style>
  <w:style w:type="paragraph" w:customStyle="1" w:styleId="calign">
    <w:name w:val="calign"/>
    <w:basedOn w:val="Normal"/>
    <w:rsid w:val="00985A19"/>
    <w:pPr>
      <w:spacing w:before="100" w:beforeAutospacing="1" w:after="100" w:afterAutospacing="1"/>
    </w:pPr>
    <w:rPr>
      <w:rFonts w:ascii="Times New Roman" w:hAnsi="Times New Roman"/>
      <w:sz w:val="24"/>
      <w:szCs w:val="24"/>
      <w:lang w:eastAsia="en-GB"/>
    </w:rPr>
  </w:style>
  <w:style w:type="character" w:styleId="HTMLCite">
    <w:name w:val="HTML Cite"/>
    <w:rsid w:val="00985A19"/>
    <w:rPr>
      <w:i/>
      <w:iCs/>
    </w:rPr>
  </w:style>
  <w:style w:type="paragraph" w:customStyle="1" w:styleId="N1">
    <w:name w:val="N1"/>
    <w:basedOn w:val="Normal"/>
    <w:next w:val="N2"/>
    <w:rsid w:val="00985A19"/>
    <w:pPr>
      <w:spacing w:before="160" w:line="220" w:lineRule="atLeast"/>
      <w:ind w:firstLine="170"/>
      <w:jc w:val="both"/>
    </w:pPr>
    <w:rPr>
      <w:rFonts w:ascii="Times New Roman" w:hAnsi="Times New Roman"/>
      <w:sz w:val="21"/>
    </w:rPr>
  </w:style>
  <w:style w:type="paragraph" w:customStyle="1" w:styleId="N2">
    <w:name w:val="N2"/>
    <w:basedOn w:val="N1"/>
    <w:rsid w:val="00985A19"/>
    <w:pPr>
      <w:spacing w:before="80"/>
    </w:pPr>
  </w:style>
  <w:style w:type="paragraph" w:customStyle="1" w:styleId="N3">
    <w:name w:val="N3"/>
    <w:basedOn w:val="N2"/>
    <w:rsid w:val="00985A19"/>
    <w:pPr>
      <w:tabs>
        <w:tab w:val="num" w:pos="737"/>
      </w:tabs>
      <w:ind w:left="737" w:hanging="397"/>
    </w:pPr>
  </w:style>
  <w:style w:type="paragraph" w:customStyle="1" w:styleId="N4">
    <w:name w:val="N4"/>
    <w:basedOn w:val="N3"/>
    <w:rsid w:val="00985A19"/>
    <w:pPr>
      <w:tabs>
        <w:tab w:val="clear" w:pos="737"/>
        <w:tab w:val="num" w:pos="1063"/>
      </w:tabs>
      <w:ind w:left="1063" w:hanging="113"/>
    </w:pPr>
  </w:style>
  <w:style w:type="paragraph" w:customStyle="1" w:styleId="N5">
    <w:name w:val="N5"/>
    <w:basedOn w:val="N4"/>
    <w:rsid w:val="00985A19"/>
    <w:pPr>
      <w:tabs>
        <w:tab w:val="clear" w:pos="1063"/>
        <w:tab w:val="num" w:pos="1701"/>
      </w:tabs>
      <w:ind w:left="1701" w:hanging="567"/>
    </w:pPr>
  </w:style>
  <w:style w:type="paragraph" w:styleId="CommentSubject">
    <w:name w:val="annotation subject"/>
    <w:basedOn w:val="CommentText"/>
    <w:next w:val="CommentText"/>
    <w:semiHidden/>
    <w:rsid w:val="00897093"/>
    <w:pPr>
      <w:keepLines/>
      <w:spacing w:after="120" w:line="252" w:lineRule="auto"/>
    </w:pPr>
    <w:rPr>
      <w:rFonts w:ascii="Calibri" w:eastAsia="Calibri" w:hAnsi="Calibri"/>
      <w:b/>
      <w:bCs/>
    </w:rPr>
  </w:style>
  <w:style w:type="paragraph" w:styleId="DocumentMap">
    <w:name w:val="Document Map"/>
    <w:basedOn w:val="Normal"/>
    <w:semiHidden/>
    <w:rsid w:val="00897093"/>
    <w:pPr>
      <w:keepLines/>
      <w:shd w:val="clear" w:color="auto" w:fill="000080"/>
      <w:spacing w:after="120" w:line="252" w:lineRule="auto"/>
    </w:pPr>
    <w:rPr>
      <w:rFonts w:ascii="Tahoma" w:eastAsia="Calibri" w:hAnsi="Tahoma" w:cs="Tahoma"/>
      <w:sz w:val="20"/>
    </w:rPr>
  </w:style>
  <w:style w:type="table" w:customStyle="1" w:styleId="TableGrid1">
    <w:name w:val="Table Grid1"/>
    <w:basedOn w:val="TableNormal"/>
    <w:next w:val="TableGrid"/>
    <w:rsid w:val="0089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d">
    <w:name w:val="Bulletted"/>
    <w:basedOn w:val="Normal"/>
    <w:next w:val="Normal"/>
    <w:rsid w:val="00933740"/>
    <w:pPr>
      <w:keepLines/>
      <w:numPr>
        <w:numId w:val="1"/>
      </w:numPr>
      <w:tabs>
        <w:tab w:val="left" w:pos="360"/>
        <w:tab w:val="left" w:pos="1080"/>
        <w:tab w:val="left" w:pos="1800"/>
        <w:tab w:val="left" w:pos="3240"/>
      </w:tabs>
      <w:spacing w:after="120" w:line="252" w:lineRule="auto"/>
    </w:pPr>
    <w:rPr>
      <w:rFonts w:ascii="Calibri" w:eastAsia="Calibri" w:hAnsi="Calibri"/>
      <w:szCs w:val="22"/>
    </w:rPr>
  </w:style>
  <w:style w:type="paragraph" w:customStyle="1" w:styleId="Outline4">
    <w:name w:val="Outline4"/>
    <w:basedOn w:val="Normal"/>
    <w:next w:val="Normal"/>
    <w:rsid w:val="006F429B"/>
    <w:pPr>
      <w:tabs>
        <w:tab w:val="left" w:pos="720"/>
        <w:tab w:val="left" w:pos="1440"/>
        <w:tab w:val="left" w:pos="2160"/>
        <w:tab w:val="left" w:pos="2880"/>
        <w:tab w:val="left" w:pos="4680"/>
        <w:tab w:val="left" w:pos="5400"/>
        <w:tab w:val="right" w:pos="9000"/>
      </w:tabs>
      <w:spacing w:line="240" w:lineRule="atLeast"/>
      <w:ind w:left="2160"/>
      <w:jc w:val="both"/>
    </w:pPr>
    <w:rPr>
      <w:rFonts w:ascii="Times New Roman" w:hAnsi="Times New Roman"/>
      <w:kern w:val="24"/>
      <w:sz w:val="24"/>
      <w:lang w:eastAsia="en-GB"/>
    </w:rPr>
  </w:style>
  <w:style w:type="paragraph" w:customStyle="1" w:styleId="Outline5">
    <w:name w:val="Outline5"/>
    <w:basedOn w:val="Normal"/>
    <w:next w:val="Normal"/>
    <w:rsid w:val="006F429B"/>
    <w:pPr>
      <w:tabs>
        <w:tab w:val="left" w:pos="720"/>
        <w:tab w:val="left" w:pos="1440"/>
        <w:tab w:val="left" w:pos="2160"/>
        <w:tab w:val="left" w:pos="2880"/>
        <w:tab w:val="left" w:pos="4680"/>
        <w:tab w:val="left" w:pos="5400"/>
        <w:tab w:val="right" w:pos="9000"/>
      </w:tabs>
      <w:spacing w:line="240" w:lineRule="atLeast"/>
      <w:ind w:left="720"/>
      <w:jc w:val="both"/>
    </w:pPr>
    <w:rPr>
      <w:rFonts w:ascii="Times New Roman" w:hAnsi="Times New Roman"/>
      <w:kern w:val="24"/>
      <w:sz w:val="24"/>
      <w:lang w:eastAsia="en-GB"/>
    </w:rPr>
  </w:style>
  <w:style w:type="paragraph" w:customStyle="1" w:styleId="Outline6">
    <w:name w:val="Outline6"/>
    <w:basedOn w:val="Normal"/>
    <w:next w:val="Normal"/>
    <w:rsid w:val="006F429B"/>
    <w:pPr>
      <w:tabs>
        <w:tab w:val="left" w:pos="720"/>
        <w:tab w:val="left" w:pos="1440"/>
        <w:tab w:val="left" w:pos="2160"/>
        <w:tab w:val="left" w:pos="2880"/>
        <w:tab w:val="left" w:pos="4680"/>
        <w:tab w:val="left" w:pos="5400"/>
        <w:tab w:val="right" w:pos="9000"/>
      </w:tabs>
      <w:spacing w:after="240" w:line="240" w:lineRule="atLeast"/>
      <w:ind w:left="2160"/>
      <w:jc w:val="both"/>
    </w:pPr>
    <w:rPr>
      <w:rFonts w:ascii="Times New Roman" w:hAnsi="Times New Roman"/>
      <w:kern w:val="24"/>
      <w:sz w:val="24"/>
      <w:lang w:eastAsia="en-GB"/>
    </w:rPr>
  </w:style>
  <w:style w:type="paragraph" w:customStyle="1" w:styleId="Outline7">
    <w:name w:val="Outline7"/>
    <w:basedOn w:val="Normal"/>
    <w:next w:val="Normal"/>
    <w:rsid w:val="006F429B"/>
    <w:pPr>
      <w:tabs>
        <w:tab w:val="left" w:pos="720"/>
        <w:tab w:val="left" w:pos="1440"/>
        <w:tab w:val="left" w:pos="2160"/>
        <w:tab w:val="left" w:pos="2880"/>
        <w:tab w:val="left" w:pos="4680"/>
        <w:tab w:val="left" w:pos="5400"/>
        <w:tab w:val="right" w:pos="9000"/>
      </w:tabs>
      <w:spacing w:after="240" w:line="240" w:lineRule="atLeast"/>
      <w:ind w:left="720"/>
      <w:jc w:val="both"/>
    </w:pPr>
    <w:rPr>
      <w:rFonts w:ascii="Times New Roman" w:hAnsi="Times New Roman"/>
      <w:kern w:val="24"/>
      <w:sz w:val="24"/>
      <w:lang w:eastAsia="en-GB"/>
    </w:rPr>
  </w:style>
  <w:style w:type="paragraph" w:styleId="NoSpacing">
    <w:name w:val="No Spacing"/>
    <w:qFormat/>
    <w:rsid w:val="006F429B"/>
    <w:pPr>
      <w:tabs>
        <w:tab w:val="left" w:pos="720"/>
        <w:tab w:val="left" w:pos="1440"/>
        <w:tab w:val="left" w:pos="2160"/>
        <w:tab w:val="left" w:pos="2880"/>
        <w:tab w:val="left" w:pos="4680"/>
        <w:tab w:val="left" w:pos="5400"/>
        <w:tab w:val="right" w:pos="9000"/>
      </w:tabs>
      <w:jc w:val="both"/>
    </w:pPr>
    <w:rPr>
      <w:sz w:val="24"/>
    </w:rPr>
  </w:style>
  <w:style w:type="paragraph" w:styleId="Revision">
    <w:name w:val="Revision"/>
    <w:hidden/>
    <w:semiHidden/>
    <w:rsid w:val="00D4576B"/>
    <w:rPr>
      <w:sz w:val="24"/>
    </w:rPr>
  </w:style>
  <w:style w:type="character" w:customStyle="1" w:styleId="data">
    <w:name w:val="data"/>
    <w:rsid w:val="008010EA"/>
  </w:style>
  <w:style w:type="character" w:customStyle="1" w:styleId="HeaderChar">
    <w:name w:val="Header Char"/>
    <w:link w:val="Header"/>
    <w:uiPriority w:val="99"/>
    <w:rsid w:val="00C8326D"/>
    <w:rPr>
      <w:rFonts w:ascii="Arial" w:hAnsi="Arial"/>
      <w:sz w:val="24"/>
      <w:lang w:eastAsia="en-US"/>
    </w:rPr>
  </w:style>
  <w:style w:type="character" w:customStyle="1" w:styleId="UnresolvedMention">
    <w:name w:val="Unresolved Mention"/>
    <w:basedOn w:val="DefaultParagraphFont"/>
    <w:uiPriority w:val="99"/>
    <w:semiHidden/>
    <w:unhideWhenUsed/>
    <w:rsid w:val="000B75EB"/>
    <w:rPr>
      <w:color w:val="605E5C"/>
      <w:shd w:val="clear" w:color="auto" w:fill="E1DFDD"/>
    </w:rPr>
  </w:style>
  <w:style w:type="character" w:customStyle="1" w:styleId="Heading1Char">
    <w:name w:val="Heading 1 Char"/>
    <w:aliases w:val="Outline1 Char"/>
    <w:basedOn w:val="DefaultParagraphFont"/>
    <w:link w:val="Heading1"/>
    <w:rsid w:val="00E100A2"/>
    <w:rPr>
      <w:rFonts w:ascii="Arial" w:hAnsi="Arial"/>
      <w:b/>
      <w:snapToGrid w:val="0"/>
      <w:color w:val="000000"/>
      <w:sz w:val="24"/>
      <w:u w:val="single"/>
      <w:lang w:eastAsia="en-US"/>
    </w:rPr>
  </w:style>
  <w:style w:type="character" w:customStyle="1" w:styleId="CommentTextChar">
    <w:name w:val="Comment Text Char"/>
    <w:basedOn w:val="DefaultParagraphFont"/>
    <w:link w:val="CommentText"/>
    <w:rsid w:val="00E100A2"/>
    <w:rPr>
      <w:rFonts w:ascii="Arial" w:hAnsi="Arial"/>
      <w:lang w:eastAsia="en-US"/>
    </w:rPr>
  </w:style>
  <w:style w:type="paragraph" w:styleId="TOCHeading">
    <w:name w:val="TOC Heading"/>
    <w:basedOn w:val="Heading1"/>
    <w:next w:val="Normal"/>
    <w:uiPriority w:val="39"/>
    <w:unhideWhenUsed/>
    <w:qFormat/>
    <w:rsid w:val="00B85417"/>
    <w:pPr>
      <w:keepLines/>
      <w:widowControl/>
      <w:tabs>
        <w:tab w:val="clear" w:pos="576"/>
        <w:tab w:val="clear" w:pos="1296"/>
        <w:tab w:val="clear" w:pos="2016"/>
        <w:tab w:val="clear" w:pos="5040"/>
      </w:tabs>
      <w:spacing w:before="240" w:line="259" w:lineRule="auto"/>
      <w:ind w:left="0"/>
      <w:jc w:val="left"/>
      <w:outlineLvl w:val="9"/>
    </w:pPr>
    <w:rPr>
      <w:rFonts w:asciiTheme="majorHAnsi" w:eastAsiaTheme="majorEastAsia" w:hAnsiTheme="majorHAnsi" w:cstheme="majorBidi"/>
      <w:b w:val="0"/>
      <w:snapToGrid/>
      <w:color w:val="365F91" w:themeColor="accent1" w:themeShade="BF"/>
      <w:sz w:val="32"/>
      <w:szCs w:val="32"/>
      <w:u w:val="none"/>
      <w:lang w:val="en-US"/>
    </w:rPr>
  </w:style>
  <w:style w:type="character" w:customStyle="1" w:styleId="cosearchterm">
    <w:name w:val="co_searchterm"/>
    <w:basedOn w:val="DefaultParagraphFont"/>
    <w:rsid w:val="00825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3090">
      <w:bodyDiv w:val="1"/>
      <w:marLeft w:val="0"/>
      <w:marRight w:val="0"/>
      <w:marTop w:val="0"/>
      <w:marBottom w:val="0"/>
      <w:divBdr>
        <w:top w:val="none" w:sz="0" w:space="0" w:color="auto"/>
        <w:left w:val="none" w:sz="0" w:space="0" w:color="auto"/>
        <w:bottom w:val="none" w:sz="0" w:space="0" w:color="auto"/>
        <w:right w:val="none" w:sz="0" w:space="0" w:color="auto"/>
      </w:divBdr>
    </w:div>
    <w:div w:id="568148871">
      <w:bodyDiv w:val="1"/>
      <w:marLeft w:val="0"/>
      <w:marRight w:val="0"/>
      <w:marTop w:val="0"/>
      <w:marBottom w:val="0"/>
      <w:divBdr>
        <w:top w:val="none" w:sz="0" w:space="0" w:color="auto"/>
        <w:left w:val="none" w:sz="0" w:space="0" w:color="auto"/>
        <w:bottom w:val="none" w:sz="0" w:space="0" w:color="auto"/>
        <w:right w:val="none" w:sz="0" w:space="0" w:color="auto"/>
      </w:divBdr>
    </w:div>
    <w:div w:id="777481438">
      <w:bodyDiv w:val="1"/>
      <w:marLeft w:val="0"/>
      <w:marRight w:val="0"/>
      <w:marTop w:val="0"/>
      <w:marBottom w:val="0"/>
      <w:divBdr>
        <w:top w:val="none" w:sz="0" w:space="0" w:color="auto"/>
        <w:left w:val="none" w:sz="0" w:space="0" w:color="auto"/>
        <w:bottom w:val="none" w:sz="0" w:space="0" w:color="auto"/>
        <w:right w:val="none" w:sz="0" w:space="0" w:color="auto"/>
      </w:divBdr>
    </w:div>
    <w:div w:id="784925822">
      <w:bodyDiv w:val="1"/>
      <w:marLeft w:val="0"/>
      <w:marRight w:val="0"/>
      <w:marTop w:val="0"/>
      <w:marBottom w:val="0"/>
      <w:divBdr>
        <w:top w:val="none" w:sz="0" w:space="0" w:color="auto"/>
        <w:left w:val="none" w:sz="0" w:space="0" w:color="auto"/>
        <w:bottom w:val="none" w:sz="0" w:space="0" w:color="auto"/>
        <w:right w:val="none" w:sz="0" w:space="0" w:color="auto"/>
      </w:divBdr>
    </w:div>
    <w:div w:id="792358712">
      <w:bodyDiv w:val="1"/>
      <w:marLeft w:val="0"/>
      <w:marRight w:val="0"/>
      <w:marTop w:val="0"/>
      <w:marBottom w:val="0"/>
      <w:divBdr>
        <w:top w:val="none" w:sz="0" w:space="0" w:color="auto"/>
        <w:left w:val="none" w:sz="0" w:space="0" w:color="auto"/>
        <w:bottom w:val="none" w:sz="0" w:space="0" w:color="auto"/>
        <w:right w:val="none" w:sz="0" w:space="0" w:color="auto"/>
      </w:divBdr>
    </w:div>
    <w:div w:id="1250120525">
      <w:bodyDiv w:val="1"/>
      <w:marLeft w:val="0"/>
      <w:marRight w:val="0"/>
      <w:marTop w:val="0"/>
      <w:marBottom w:val="0"/>
      <w:divBdr>
        <w:top w:val="none" w:sz="0" w:space="0" w:color="auto"/>
        <w:left w:val="none" w:sz="0" w:space="0" w:color="auto"/>
        <w:bottom w:val="none" w:sz="0" w:space="0" w:color="auto"/>
        <w:right w:val="none" w:sz="0" w:space="0" w:color="auto"/>
      </w:divBdr>
    </w:div>
    <w:div w:id="1287662072">
      <w:bodyDiv w:val="1"/>
      <w:marLeft w:val="0"/>
      <w:marRight w:val="0"/>
      <w:marTop w:val="0"/>
      <w:marBottom w:val="0"/>
      <w:divBdr>
        <w:top w:val="none" w:sz="0" w:space="0" w:color="auto"/>
        <w:left w:val="none" w:sz="0" w:space="0" w:color="auto"/>
        <w:bottom w:val="none" w:sz="0" w:space="0" w:color="auto"/>
        <w:right w:val="none" w:sz="0" w:space="0" w:color="auto"/>
      </w:divBdr>
    </w:div>
    <w:div w:id="1293824442">
      <w:bodyDiv w:val="1"/>
      <w:marLeft w:val="0"/>
      <w:marRight w:val="0"/>
      <w:marTop w:val="0"/>
      <w:marBottom w:val="0"/>
      <w:divBdr>
        <w:top w:val="none" w:sz="0" w:space="0" w:color="auto"/>
        <w:left w:val="none" w:sz="0" w:space="0" w:color="auto"/>
        <w:bottom w:val="none" w:sz="0" w:space="0" w:color="auto"/>
        <w:right w:val="none" w:sz="0" w:space="0" w:color="auto"/>
      </w:divBdr>
    </w:div>
    <w:div w:id="1309942641">
      <w:bodyDiv w:val="1"/>
      <w:marLeft w:val="0"/>
      <w:marRight w:val="0"/>
      <w:marTop w:val="0"/>
      <w:marBottom w:val="0"/>
      <w:divBdr>
        <w:top w:val="none" w:sz="0" w:space="0" w:color="auto"/>
        <w:left w:val="none" w:sz="0" w:space="0" w:color="auto"/>
        <w:bottom w:val="none" w:sz="0" w:space="0" w:color="auto"/>
        <w:right w:val="none" w:sz="0" w:space="0" w:color="auto"/>
      </w:divBdr>
    </w:div>
    <w:div w:id="174287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tsi.org.uk/community-benefits" TargetMode="Externa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gov.scot/publications/fair-work-first-guidance-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acksweb.org.uk/"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www.publiccontractsscotland.gov.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 A c t i v e ! 3 5 4 9 0 7 5 6 . 1 < / d o c u m e n t i d >  
     < s e n d e r i d > G W E N D O L I N E . M U R P H Y < / s e n d e r i d >  
     < s e n d e r e m a i l > G W E N . M U R P H Y @ M A C R O B E R T S . C O M < / s e n d e r e m a i l >  
     < l a s t m o d i f i e d > 2 0 2 3 - 0 8 - 2 3 T 1 7 : 2 9 : 0 0 . 0 0 0 0 0 0 0 + 0 1 : 0 0 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0A08-15A1-436E-B225-844CB24A3694}">
  <ds:schemaRefs>
    <ds:schemaRef ds:uri="http://www.imanage.com/work/xmlschema"/>
  </ds:schemaRefs>
</ds:datastoreItem>
</file>

<file path=customXml/itemProps2.xml><?xml version="1.0" encoding="utf-8"?>
<ds:datastoreItem xmlns:ds="http://schemas.openxmlformats.org/officeDocument/2006/customXml" ds:itemID="{C16F78A8-41F1-485A-A4E0-0491CDDA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4D6BB005</Template>
  <TotalTime>35</TotalTime>
  <Pages>24</Pages>
  <Words>6100</Words>
  <Characters>33990</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40010</CharactersWithSpaces>
  <SharedDoc>false</SharedDoc>
  <HLinks>
    <vt:vector size="96" baseType="variant">
      <vt:variant>
        <vt:i4>6357106</vt:i4>
      </vt:variant>
      <vt:variant>
        <vt:i4>192</vt:i4>
      </vt:variant>
      <vt:variant>
        <vt:i4>0</vt:i4>
      </vt:variant>
      <vt:variant>
        <vt:i4>5</vt:i4>
      </vt:variant>
      <vt:variant>
        <vt:lpwstr>http://www.scotland.gov.uk/Resource/Doc/116601/0095263.pdf</vt:lpwstr>
      </vt:variant>
      <vt:variant>
        <vt:lpwstr/>
      </vt:variant>
      <vt:variant>
        <vt:i4>589927</vt:i4>
      </vt:variant>
      <vt:variant>
        <vt:i4>171</vt:i4>
      </vt:variant>
      <vt:variant>
        <vt:i4>0</vt:i4>
      </vt:variant>
      <vt:variant>
        <vt:i4>5</vt:i4>
      </vt:variant>
      <vt:variant>
        <vt:lpwstr>mailto:admin@ctsi.org.uk</vt:lpwstr>
      </vt:variant>
      <vt:variant>
        <vt:lpwstr/>
      </vt:variant>
      <vt:variant>
        <vt:i4>4653150</vt:i4>
      </vt:variant>
      <vt:variant>
        <vt:i4>168</vt:i4>
      </vt:variant>
      <vt:variant>
        <vt:i4>0</vt:i4>
      </vt:variant>
      <vt:variant>
        <vt:i4>5</vt:i4>
      </vt:variant>
      <vt:variant>
        <vt:lpwstr>https://ctsi.org.uk/wp-content/uploads/2020/03/Wish-list-21.02.20.pdf</vt:lpwstr>
      </vt:variant>
      <vt:variant>
        <vt:lpwstr/>
      </vt:variant>
      <vt:variant>
        <vt:i4>4522011</vt:i4>
      </vt:variant>
      <vt:variant>
        <vt:i4>133</vt:i4>
      </vt:variant>
      <vt:variant>
        <vt:i4>0</vt:i4>
      </vt:variant>
      <vt:variant>
        <vt:i4>5</vt:i4>
      </vt:variant>
      <vt:variant>
        <vt:lpwstr>http://www.ico.gov.uk/esdwebpages/search.asp</vt:lpwstr>
      </vt:variant>
      <vt:variant>
        <vt:lpwstr/>
      </vt:variant>
      <vt:variant>
        <vt:i4>1245233</vt:i4>
      </vt:variant>
      <vt:variant>
        <vt:i4>73</vt:i4>
      </vt:variant>
      <vt:variant>
        <vt:i4>0</vt:i4>
      </vt:variant>
      <vt:variant>
        <vt:i4>5</vt:i4>
      </vt:variant>
      <vt:variant>
        <vt:lpwstr/>
      </vt:variant>
      <vt:variant>
        <vt:lpwstr>_Toc55805697</vt:lpwstr>
      </vt:variant>
      <vt:variant>
        <vt:i4>1179697</vt:i4>
      </vt:variant>
      <vt:variant>
        <vt:i4>67</vt:i4>
      </vt:variant>
      <vt:variant>
        <vt:i4>0</vt:i4>
      </vt:variant>
      <vt:variant>
        <vt:i4>5</vt:i4>
      </vt:variant>
      <vt:variant>
        <vt:lpwstr/>
      </vt:variant>
      <vt:variant>
        <vt:lpwstr>_Toc55805696</vt:lpwstr>
      </vt:variant>
      <vt:variant>
        <vt:i4>1048625</vt:i4>
      </vt:variant>
      <vt:variant>
        <vt:i4>61</vt:i4>
      </vt:variant>
      <vt:variant>
        <vt:i4>0</vt:i4>
      </vt:variant>
      <vt:variant>
        <vt:i4>5</vt:i4>
      </vt:variant>
      <vt:variant>
        <vt:lpwstr/>
      </vt:variant>
      <vt:variant>
        <vt:lpwstr>_Toc55805694</vt:lpwstr>
      </vt:variant>
      <vt:variant>
        <vt:i4>1441841</vt:i4>
      </vt:variant>
      <vt:variant>
        <vt:i4>55</vt:i4>
      </vt:variant>
      <vt:variant>
        <vt:i4>0</vt:i4>
      </vt:variant>
      <vt:variant>
        <vt:i4>5</vt:i4>
      </vt:variant>
      <vt:variant>
        <vt:lpwstr/>
      </vt:variant>
      <vt:variant>
        <vt:lpwstr>_Toc55805692</vt:lpwstr>
      </vt:variant>
      <vt:variant>
        <vt:i4>1376305</vt:i4>
      </vt:variant>
      <vt:variant>
        <vt:i4>49</vt:i4>
      </vt:variant>
      <vt:variant>
        <vt:i4>0</vt:i4>
      </vt:variant>
      <vt:variant>
        <vt:i4>5</vt:i4>
      </vt:variant>
      <vt:variant>
        <vt:lpwstr/>
      </vt:variant>
      <vt:variant>
        <vt:lpwstr>_Toc55805691</vt:lpwstr>
      </vt:variant>
      <vt:variant>
        <vt:i4>1310769</vt:i4>
      </vt:variant>
      <vt:variant>
        <vt:i4>43</vt:i4>
      </vt:variant>
      <vt:variant>
        <vt:i4>0</vt:i4>
      </vt:variant>
      <vt:variant>
        <vt:i4>5</vt:i4>
      </vt:variant>
      <vt:variant>
        <vt:lpwstr/>
      </vt:variant>
      <vt:variant>
        <vt:lpwstr>_Toc55805690</vt:lpwstr>
      </vt:variant>
      <vt:variant>
        <vt:i4>1900592</vt:i4>
      </vt:variant>
      <vt:variant>
        <vt:i4>37</vt:i4>
      </vt:variant>
      <vt:variant>
        <vt:i4>0</vt:i4>
      </vt:variant>
      <vt:variant>
        <vt:i4>5</vt:i4>
      </vt:variant>
      <vt:variant>
        <vt:lpwstr/>
      </vt:variant>
      <vt:variant>
        <vt:lpwstr>_Toc55805689</vt:lpwstr>
      </vt:variant>
      <vt:variant>
        <vt:i4>1835056</vt:i4>
      </vt:variant>
      <vt:variant>
        <vt:i4>31</vt:i4>
      </vt:variant>
      <vt:variant>
        <vt:i4>0</vt:i4>
      </vt:variant>
      <vt:variant>
        <vt:i4>5</vt:i4>
      </vt:variant>
      <vt:variant>
        <vt:lpwstr/>
      </vt:variant>
      <vt:variant>
        <vt:lpwstr>_Toc55805688</vt:lpwstr>
      </vt:variant>
      <vt:variant>
        <vt:i4>1245232</vt:i4>
      </vt:variant>
      <vt:variant>
        <vt:i4>25</vt:i4>
      </vt:variant>
      <vt:variant>
        <vt:i4>0</vt:i4>
      </vt:variant>
      <vt:variant>
        <vt:i4>5</vt:i4>
      </vt:variant>
      <vt:variant>
        <vt:lpwstr/>
      </vt:variant>
      <vt:variant>
        <vt:lpwstr>_Toc55805687</vt:lpwstr>
      </vt:variant>
      <vt:variant>
        <vt:i4>1179696</vt:i4>
      </vt:variant>
      <vt:variant>
        <vt:i4>19</vt:i4>
      </vt:variant>
      <vt:variant>
        <vt:i4>0</vt:i4>
      </vt:variant>
      <vt:variant>
        <vt:i4>5</vt:i4>
      </vt:variant>
      <vt:variant>
        <vt:lpwstr/>
      </vt:variant>
      <vt:variant>
        <vt:lpwstr>_Toc55805686</vt:lpwstr>
      </vt:variant>
      <vt:variant>
        <vt:i4>1114160</vt:i4>
      </vt:variant>
      <vt:variant>
        <vt:i4>13</vt:i4>
      </vt:variant>
      <vt:variant>
        <vt:i4>0</vt:i4>
      </vt:variant>
      <vt:variant>
        <vt:i4>5</vt:i4>
      </vt:variant>
      <vt:variant>
        <vt:lpwstr/>
      </vt:variant>
      <vt:variant>
        <vt:lpwstr>_Toc55805685</vt:lpwstr>
      </vt:variant>
      <vt:variant>
        <vt:i4>1048624</vt:i4>
      </vt:variant>
      <vt:variant>
        <vt:i4>7</vt:i4>
      </vt:variant>
      <vt:variant>
        <vt:i4>0</vt:i4>
      </vt:variant>
      <vt:variant>
        <vt:i4>5</vt:i4>
      </vt:variant>
      <vt:variant>
        <vt:lpwstr/>
      </vt:variant>
      <vt:variant>
        <vt:lpwstr>_Toc55805684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Derek Barr</cp:lastModifiedBy>
  <cp:revision>5</cp:revision>
  <cp:lastPrinted>2011-12-21T13:29:00Z</cp:lastPrinted>
  <dcterms:created xsi:type="dcterms:W3CDTF">2023-12-14T07:12:00Z</dcterms:created>
  <dcterms:modified xsi:type="dcterms:W3CDTF">2023-12-14T07:48:00Z</dcterms:modified>
</cp:coreProperties>
</file>